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Pr>
                <w:rFonts w:hint="eastAsia"/>
                <w:sz w:val="64"/>
                <w:lang w:val="en-US" w:eastAsia="zh-CN"/>
              </w:rPr>
              <w:t>XXX-XX-</w:t>
            </w:r>
            <w:bookmarkEnd w:id="2"/>
            <w:r>
              <w:rPr>
                <w:rFonts w:hint="eastAsia"/>
                <w:sz w:val="64"/>
                <w:lang w:val="en-US" w:eastAsia="zh-CN"/>
              </w:rPr>
              <w:t>XX</w:t>
            </w:r>
            <w:r>
              <w:rPr>
                <w:sz w:val="64"/>
              </w:rPr>
              <w:t xml:space="preserve"> </w:t>
            </w:r>
            <w:r>
              <w:t>V</w:t>
            </w:r>
            <w:bookmarkStart w:id="3" w:name="specVersion"/>
            <w:r>
              <w:t>0.</w:t>
            </w:r>
            <w:r>
              <w:rPr>
                <w:rFonts w:hint="eastAsia"/>
                <w:lang w:val="en-US" w:eastAsia="zh-CN"/>
              </w:rPr>
              <w:t>1</w:t>
            </w:r>
            <w:r>
              <w:t>.</w:t>
            </w:r>
            <w:bookmarkEnd w:id="3"/>
            <w:r>
              <w:rPr>
                <w:rFonts w:hint="eastAsia"/>
                <w:lang w:val="en-US" w:eastAsia="zh-CN"/>
              </w:rPr>
              <w:t>0</w:t>
            </w:r>
            <w:r>
              <w:t xml:space="preserve"> </w:t>
            </w:r>
            <w:r>
              <w:rPr>
                <w:sz w:val="32"/>
              </w:rPr>
              <w:t>(</w:t>
            </w:r>
            <w:bookmarkStart w:id="4" w:name="issueDate"/>
            <w:r>
              <w:rPr>
                <w:sz w:val="32"/>
              </w:rPr>
              <w:t>2022-08</w:t>
            </w:r>
            <w:bookmarkEnd w:id="4"/>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0"/>
        <w:ind w:right="425"/>
        <w:textAlignment w:val="auto"/>
      </w:pPr>
      <w:r>
        <w:fldChar w:fldCharType="begin"/>
      </w:r>
      <w:r>
        <w:instrText xml:space="preserve"> TOC \o "1-9" </w:instrText>
      </w:r>
      <w:r>
        <w:fldChar w:fldCharType="separate"/>
      </w:r>
      <w:r>
        <w:t>Foreword</w:t>
      </w:r>
      <w:r>
        <w:tab/>
      </w:r>
      <w:r>
        <w:fldChar w:fldCharType="begin"/>
      </w:r>
      <w:r>
        <w:instrText xml:space="preserve"> PAGEREF _Toc28982 \h </w:instrText>
      </w:r>
      <w:r>
        <w:fldChar w:fldCharType="separate"/>
      </w:r>
      <w:r>
        <w:t>5</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1</w:t>
      </w:r>
      <w:r>
        <w:tab/>
      </w:r>
      <w:r>
        <w:t>Scope</w:t>
      </w:r>
      <w:r>
        <w:tab/>
      </w:r>
      <w:r>
        <w:rPr>
          <w:rFonts w:hint="eastAsia"/>
          <w:lang w:val="en-US" w:eastAsia="zh-CN"/>
        </w:rPr>
        <w:tab/>
      </w:r>
      <w:r>
        <w:fldChar w:fldCharType="begin"/>
      </w:r>
      <w:r>
        <w:instrText xml:space="preserve"> PAGEREF _Toc24654 \h </w:instrText>
      </w:r>
      <w:r>
        <w:fldChar w:fldCharType="separate"/>
      </w:r>
      <w:r>
        <w:t>7</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2</w:t>
      </w:r>
      <w:r>
        <w:tab/>
      </w:r>
      <w:r>
        <w:t>References</w:t>
      </w:r>
      <w:r>
        <w:tab/>
      </w:r>
      <w:r>
        <w:rPr>
          <w:rFonts w:hint="eastAsia"/>
          <w:lang w:val="en-US" w:eastAsia="zh-CN"/>
        </w:rPr>
        <w:tab/>
      </w:r>
      <w:r>
        <w:fldChar w:fldCharType="begin"/>
      </w:r>
      <w:r>
        <w:instrText xml:space="preserve"> PAGEREF _Toc669 \h </w:instrText>
      </w:r>
      <w:r>
        <w:fldChar w:fldCharType="separate"/>
      </w:r>
      <w:r>
        <w:t>7</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3</w:t>
      </w:r>
      <w:r>
        <w:tab/>
      </w:r>
      <w:r>
        <w:t>Definitions of terms, symbols and abbreviations</w:t>
      </w:r>
      <w:r>
        <w:tab/>
      </w:r>
      <w:r>
        <w:fldChar w:fldCharType="begin"/>
      </w:r>
      <w:r>
        <w:instrText xml:space="preserve"> PAGEREF _Toc30176 \h </w:instrText>
      </w:r>
      <w:r>
        <w:fldChar w:fldCharType="separate"/>
      </w:r>
      <w:r>
        <w:t>7</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3.1</w:t>
      </w:r>
      <w:r>
        <w:tab/>
      </w:r>
      <w:r>
        <w:t>Terms</w:t>
      </w:r>
      <w:r>
        <w:tab/>
      </w:r>
      <w:r>
        <w:rPr>
          <w:rFonts w:hint="eastAsia"/>
          <w:lang w:val="en-US" w:eastAsia="zh-CN"/>
        </w:rPr>
        <w:tab/>
      </w:r>
      <w:r>
        <w:fldChar w:fldCharType="begin"/>
      </w:r>
      <w:r>
        <w:instrText xml:space="preserve"> PAGEREF _Toc21176 \h </w:instrText>
      </w:r>
      <w:r>
        <w:fldChar w:fldCharType="separate"/>
      </w:r>
      <w:r>
        <w:t>7</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3.2</w:t>
      </w:r>
      <w:r>
        <w:tab/>
      </w:r>
      <w:r>
        <w:t>Symbols</w:t>
      </w:r>
      <w:r>
        <w:tab/>
      </w:r>
      <w:r>
        <w:rPr>
          <w:rFonts w:hint="eastAsia"/>
          <w:lang w:val="en-US" w:eastAsia="zh-CN"/>
        </w:rPr>
        <w:tab/>
      </w:r>
      <w:r>
        <w:fldChar w:fldCharType="begin"/>
      </w:r>
      <w:r>
        <w:instrText xml:space="preserve"> PAGEREF _Toc2236 \h </w:instrText>
      </w:r>
      <w:r>
        <w:fldChar w:fldCharType="separate"/>
      </w:r>
      <w:r>
        <w:t>7</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3.3</w:t>
      </w:r>
      <w:r>
        <w:tab/>
      </w:r>
      <w:r>
        <w:t>Abbreviations</w:t>
      </w:r>
      <w:r>
        <w:rPr>
          <w:rFonts w:hint="eastAsia"/>
          <w:lang w:val="en-US" w:eastAsia="zh-CN"/>
        </w:rPr>
        <w:tab/>
      </w:r>
      <w:r>
        <w:tab/>
      </w:r>
      <w:r>
        <w:fldChar w:fldCharType="begin"/>
      </w:r>
      <w:r>
        <w:instrText xml:space="preserve"> PAGEREF _Toc28604 \h </w:instrText>
      </w:r>
      <w:r>
        <w:fldChar w:fldCharType="separate"/>
      </w:r>
      <w:r>
        <w:t>8</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4</w:t>
      </w:r>
      <w:r>
        <w:tab/>
      </w:r>
      <w:r>
        <w:t>Background</w:t>
      </w:r>
      <w:r>
        <w:tab/>
      </w:r>
      <w:r>
        <w:rPr>
          <w:rFonts w:hint="eastAsia"/>
          <w:lang w:val="en-US" w:eastAsia="zh-CN"/>
        </w:rPr>
        <w:tab/>
      </w:r>
      <w:r>
        <w:fldChar w:fldCharType="begin"/>
      </w:r>
      <w:r>
        <w:instrText xml:space="preserve"> PAGEREF _Toc4998 \h </w:instrText>
      </w:r>
      <w:r>
        <w:fldChar w:fldCharType="separate"/>
      </w:r>
      <w:r>
        <w:t>8</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4.1</w:t>
      </w:r>
      <w:r>
        <w:tab/>
      </w:r>
      <w:r>
        <w:t>Introduction</w:t>
      </w:r>
      <w:r>
        <w:tab/>
      </w:r>
      <w:r>
        <w:rPr>
          <w:rFonts w:hint="eastAsia"/>
          <w:lang w:val="en-US" w:eastAsia="zh-CN"/>
        </w:rPr>
        <w:tab/>
      </w:r>
      <w:r>
        <w:fldChar w:fldCharType="begin"/>
      </w:r>
      <w:r>
        <w:instrText xml:space="preserve"> PAGEREF _Toc501 \h </w:instrText>
      </w:r>
      <w:r>
        <w:fldChar w:fldCharType="separate"/>
      </w:r>
      <w:r>
        <w:t>8</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4.2</w:t>
      </w:r>
      <w:r>
        <w:tab/>
      </w:r>
      <w:r>
        <w:t>TR Maintenance</w:t>
      </w:r>
      <w:r>
        <w:tab/>
      </w:r>
      <w:r>
        <w:fldChar w:fldCharType="begin"/>
      </w:r>
      <w:r>
        <w:instrText xml:space="preserve"> PAGEREF _Toc15535 \h </w:instrText>
      </w:r>
      <w:r>
        <w:fldChar w:fldCharType="separate"/>
      </w:r>
      <w:r>
        <w:t>8</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_Toc32 \h </w:instrText>
      </w:r>
      <w:r>
        <w:fldChar w:fldCharType="separate"/>
      </w:r>
      <w:r>
        <w:t>9</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5.</w:t>
      </w:r>
      <w:r>
        <w:rPr>
          <w:rFonts w:hint="eastAsia"/>
          <w:lang w:eastAsia="zh-CN"/>
        </w:rPr>
        <w:t>x</w:t>
      </w:r>
      <w:r>
        <w:tab/>
      </w:r>
      <w:r>
        <w:t>CA_nX-nY</w:t>
      </w:r>
      <w:r>
        <w:tab/>
      </w:r>
      <w:r>
        <w:rPr>
          <w:rFonts w:hint="eastAsia"/>
          <w:lang w:val="en-US" w:eastAsia="zh-CN"/>
        </w:rPr>
        <w:tab/>
      </w:r>
      <w:r>
        <w:fldChar w:fldCharType="begin"/>
      </w:r>
      <w:r>
        <w:instrText xml:space="preserve"> PAGEREF _Toc2528 \h </w:instrText>
      </w:r>
      <w:r>
        <w:fldChar w:fldCharType="separate"/>
      </w:r>
      <w:r>
        <w:t>9</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5.x.1</w:t>
      </w:r>
      <w:r>
        <w:tab/>
      </w:r>
      <w:r>
        <w:rPr>
          <w:rFonts w:cs="Arial"/>
          <w:szCs w:val="28"/>
          <w:lang w:val="en-US" w:eastAsia="zh-CN"/>
        </w:rPr>
        <w:t>Common for 1 band UL and 2 bands UL CA</w:t>
      </w:r>
      <w:r>
        <w:tab/>
      </w:r>
      <w:r>
        <w:fldChar w:fldCharType="begin"/>
      </w:r>
      <w:r>
        <w:instrText xml:space="preserve"> PAGEREF _Toc9110 \h </w:instrText>
      </w:r>
      <w:r>
        <w:fldChar w:fldCharType="separate"/>
      </w:r>
      <w:r>
        <w:t>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5.x.1.1</w:t>
      </w:r>
      <w:r>
        <w:tab/>
      </w:r>
      <w:r>
        <w:rPr>
          <w:rFonts w:cs="Arial"/>
          <w:lang w:eastAsia="zh-CN"/>
        </w:rPr>
        <w:t>Operating bands for CA</w:t>
      </w:r>
      <w:r>
        <w:tab/>
      </w:r>
      <w:r>
        <w:fldChar w:fldCharType="begin"/>
      </w:r>
      <w:r>
        <w:instrText xml:space="preserve"> PAGEREF _Toc22527 \h </w:instrText>
      </w:r>
      <w:r>
        <w:fldChar w:fldCharType="separate"/>
      </w:r>
      <w:r>
        <w:t>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5.x.1.2</w:t>
      </w:r>
      <w:r>
        <w:tab/>
      </w:r>
      <w:r>
        <w:rPr>
          <w:rFonts w:cs="Arial"/>
          <w:lang w:eastAsia="zh-CN"/>
        </w:rPr>
        <w:t>Channel bandwidths per operating band for CA</w:t>
      </w:r>
      <w:r>
        <w:tab/>
      </w:r>
      <w:r>
        <w:fldChar w:fldCharType="begin"/>
      </w:r>
      <w:r>
        <w:instrText xml:space="preserve"> PAGEREF _Toc723 \h </w:instrText>
      </w:r>
      <w:r>
        <w:fldChar w:fldCharType="separate"/>
      </w:r>
      <w:r>
        <w:t>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5.x.1.3</w:t>
      </w:r>
      <w:r>
        <w:tab/>
      </w:r>
      <w:r>
        <w:rPr>
          <w:rFonts w:cs="Arial"/>
          <w:lang w:eastAsia="zh-CN"/>
        </w:rPr>
        <w:t>UE co-existence studies</w:t>
      </w:r>
      <w:r>
        <w:tab/>
      </w:r>
      <w:r>
        <w:fldChar w:fldCharType="begin"/>
      </w:r>
      <w:r>
        <w:instrText xml:space="preserve"> PAGEREF _Toc1055 \h </w:instrText>
      </w:r>
      <w:r>
        <w:fldChar w:fldCharType="separate"/>
      </w:r>
      <w:r>
        <w:t>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r>
        <w:tab/>
      </w:r>
      <w:r>
        <w:fldChar w:fldCharType="begin"/>
      </w:r>
      <w:r>
        <w:instrText xml:space="preserve"> PAGEREF _Toc11540 \h </w:instrText>
      </w:r>
      <w:r>
        <w:fldChar w:fldCharType="separate"/>
      </w:r>
      <w:r>
        <w:t>10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5.x.1.5</w:t>
      </w:r>
      <w:r>
        <w:tab/>
      </w:r>
      <w:r>
        <w:rPr>
          <w:rFonts w:cs="Arial"/>
          <w:szCs w:val="22"/>
          <w:lang w:val="en-US" w:eastAsia="zh-CN"/>
        </w:rPr>
        <w:t>REFSENS requirements</w:t>
      </w:r>
      <w:r>
        <w:tab/>
      </w:r>
      <w:r>
        <w:fldChar w:fldCharType="begin"/>
      </w:r>
      <w:r>
        <w:instrText xml:space="preserve"> PAGEREF _Toc21779 \h </w:instrText>
      </w:r>
      <w:r>
        <w:fldChar w:fldCharType="separate"/>
      </w:r>
      <w:r>
        <w:t>10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5.x.1.6</w:t>
      </w:r>
      <w:r>
        <w:tab/>
      </w:r>
      <w:r>
        <w:rPr>
          <w:rFonts w:cs="Arial"/>
          <w:szCs w:val="22"/>
          <w:lang w:val="en-US" w:eastAsia="zh-CN"/>
        </w:rPr>
        <w:t>OOB blocking exception requirements</w:t>
      </w:r>
      <w:r>
        <w:tab/>
      </w:r>
      <w:r>
        <w:fldChar w:fldCharType="begin"/>
      </w:r>
      <w:r>
        <w:instrText xml:space="preserve"> PAGEREF _Toc14384 \h </w:instrText>
      </w:r>
      <w:r>
        <w:fldChar w:fldCharType="separate"/>
      </w:r>
      <w:r>
        <w:t>10</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5.x.2</w:t>
      </w:r>
      <w:r>
        <w:tab/>
      </w:r>
      <w:r>
        <w:rPr>
          <w:rFonts w:cs="Arial"/>
          <w:szCs w:val="28"/>
          <w:lang w:eastAsia="zh-CN"/>
        </w:rPr>
        <w:t>Specific for 2 bands UL CA</w:t>
      </w:r>
      <w:r>
        <w:tab/>
      </w:r>
      <w:r>
        <w:fldChar w:fldCharType="begin"/>
      </w:r>
      <w:r>
        <w:instrText xml:space="preserve"> PAGEREF _Toc29312 \h </w:instrText>
      </w:r>
      <w:r>
        <w:fldChar w:fldCharType="separate"/>
      </w:r>
      <w:r>
        <w:t>10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5.x.2.1</w:t>
      </w:r>
      <w:r>
        <w:tab/>
      </w:r>
      <w:r>
        <w:rPr>
          <w:rFonts w:cs="Arial"/>
          <w:lang w:eastAsia="zh-CN"/>
        </w:rPr>
        <w:t xml:space="preserve">Maximum output power for </w:t>
      </w:r>
      <w:r>
        <w:rPr>
          <w:rFonts w:cs="Arial"/>
          <w:lang w:val="en-US" w:eastAsia="zh-CN"/>
        </w:rPr>
        <w:t>inter-band CA</w:t>
      </w:r>
      <w:r>
        <w:tab/>
      </w:r>
      <w:r>
        <w:fldChar w:fldCharType="begin"/>
      </w:r>
      <w:r>
        <w:instrText xml:space="preserve"> PAGEREF _Toc31179 \h </w:instrText>
      </w:r>
      <w:r>
        <w:fldChar w:fldCharType="separate"/>
      </w:r>
      <w:r>
        <w:t>11</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5.x.2.2</w:t>
      </w:r>
      <w:r>
        <w:tab/>
      </w:r>
      <w:r>
        <w:rPr>
          <w:rFonts w:cs="Arial"/>
          <w:lang w:eastAsia="zh-CN"/>
        </w:rPr>
        <w:t>UE co-existence studies</w:t>
      </w:r>
      <w:r>
        <w:tab/>
      </w:r>
      <w:r>
        <w:fldChar w:fldCharType="begin"/>
      </w:r>
      <w:r>
        <w:instrText xml:space="preserve"> PAGEREF _Toc23972 \h </w:instrText>
      </w:r>
      <w:r>
        <w:fldChar w:fldCharType="separate"/>
      </w:r>
      <w:r>
        <w:t>11</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t>5.x.2.3</w:t>
      </w:r>
      <w:r>
        <w:tab/>
      </w:r>
      <w:r>
        <w:rPr>
          <w:rFonts w:cs="Arial"/>
          <w:szCs w:val="22"/>
          <w:lang w:val="en-US" w:eastAsia="zh-CN"/>
        </w:rPr>
        <w:t>REFSENS requirements</w:t>
      </w:r>
      <w:r>
        <w:tab/>
      </w:r>
      <w:r>
        <w:fldChar w:fldCharType="begin"/>
      </w:r>
      <w:r>
        <w:instrText xml:space="preserve"> PAGEREF _Toc12186 \h </w:instrText>
      </w:r>
      <w:r>
        <w:fldChar w:fldCharType="separate"/>
      </w:r>
      <w:r>
        <w:t>11</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5.1</w:t>
      </w:r>
      <w:r>
        <w:rPr>
          <w:rFonts w:cs="Arial"/>
          <w:lang w:eastAsia="zh-CN"/>
        </w:rPr>
        <w:tab/>
      </w:r>
      <w:r>
        <w:rPr>
          <w:rFonts w:cs="Arial"/>
          <w:lang w:val="en-US" w:eastAsia="ja-JP"/>
        </w:rPr>
        <w:t>n1-n26</w:t>
      </w:r>
      <w:r>
        <w:tab/>
      </w:r>
      <w:r>
        <w:rPr>
          <w:rFonts w:hint="eastAsia"/>
          <w:lang w:val="en-US" w:eastAsia="zh-CN"/>
        </w:rPr>
        <w:tab/>
      </w:r>
      <w:r>
        <w:fldChar w:fldCharType="begin"/>
      </w:r>
      <w:r>
        <w:instrText xml:space="preserve"> PAGEREF _Toc16683 \h </w:instrText>
      </w:r>
      <w:r>
        <w:fldChar w:fldCharType="separate"/>
      </w:r>
      <w:r>
        <w:t>12</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_Toc13905 \h </w:instrText>
      </w:r>
      <w:r>
        <w:fldChar w:fldCharType="separate"/>
      </w:r>
      <w:r>
        <w:t>12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5.1.1.1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_Toc22723 \h </w:instrText>
      </w:r>
      <w:r>
        <w:fldChar w:fldCharType="separate"/>
      </w:r>
      <w:r>
        <w:t>12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5.1.1.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_Toc11629 \h </w:instrText>
      </w:r>
      <w:r>
        <w:fldChar w:fldCharType="separate"/>
      </w:r>
      <w:r>
        <w:t>12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5.1.1.3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_Toc30298 \h </w:instrText>
      </w:r>
      <w:r>
        <w:fldChar w:fldCharType="separate"/>
      </w:r>
      <w:r>
        <w:t>12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5.1.1.4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_Toc5637 \h </w:instrText>
      </w:r>
      <w:r>
        <w:fldChar w:fldCharType="separate"/>
      </w:r>
      <w:r>
        <w:t>12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_Toc6686 \h </w:instrText>
      </w:r>
      <w:r>
        <w:fldChar w:fldCharType="separate"/>
      </w:r>
      <w:r>
        <w:t>13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eastAsia="宋体"/>
          <w:lang w:eastAsia="zh-CN"/>
        </w:rPr>
        <w:t>5.1</w:t>
      </w:r>
      <w:r>
        <w:t>.1.6</w:t>
      </w:r>
      <w:r>
        <w:tab/>
      </w:r>
      <w:r>
        <w:rPr>
          <w:rFonts w:cs="Arial"/>
          <w:szCs w:val="22"/>
          <w:lang w:val="en-US" w:eastAsia="zh-CN"/>
        </w:rPr>
        <w:t>OOB blocking exception requirements</w:t>
      </w:r>
      <w:r>
        <w:tab/>
      </w:r>
      <w:r>
        <w:fldChar w:fldCharType="begin"/>
      </w:r>
      <w:r>
        <w:instrText xml:space="preserve"> PAGEREF _Toc11573 \h </w:instrText>
      </w:r>
      <w:r>
        <w:fldChar w:fldCharType="separate"/>
      </w:r>
      <w:r>
        <w:t>13</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5.1.2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_Toc31677 \h </w:instrText>
      </w:r>
      <w:r>
        <w:fldChar w:fldCharType="separate"/>
      </w:r>
      <w:r>
        <w:t>13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_Toc1771 \h </w:instrText>
      </w:r>
      <w:r>
        <w:fldChar w:fldCharType="separate"/>
      </w:r>
      <w:r>
        <w:t>13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_Toc5759 \h </w:instrText>
      </w:r>
      <w:r>
        <w:fldChar w:fldCharType="separate"/>
      </w:r>
      <w:r>
        <w:t>13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_Toc21534 \h </w:instrText>
      </w:r>
      <w:r>
        <w:fldChar w:fldCharType="separate"/>
      </w:r>
      <w:r>
        <w:t>14</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5.2</w:t>
      </w:r>
      <w:r>
        <w:rPr>
          <w:rFonts w:cs="Arial"/>
          <w:lang w:eastAsia="zh-CN"/>
        </w:rPr>
        <w:tab/>
      </w:r>
      <w:r>
        <w:rPr>
          <w:rFonts w:cs="Arial"/>
          <w:lang w:val="en-US" w:eastAsia="ja-JP"/>
        </w:rPr>
        <w:t>n3-n26</w:t>
      </w:r>
      <w:r>
        <w:tab/>
      </w:r>
      <w:r>
        <w:rPr>
          <w:rFonts w:hint="eastAsia"/>
          <w:lang w:val="en-US" w:eastAsia="zh-CN"/>
        </w:rPr>
        <w:tab/>
      </w:r>
      <w:r>
        <w:fldChar w:fldCharType="begin"/>
      </w:r>
      <w:r>
        <w:instrText xml:space="preserve"> PAGEREF _Toc5918 \h </w:instrText>
      </w:r>
      <w:r>
        <w:fldChar w:fldCharType="separate"/>
      </w:r>
      <w:r>
        <w:t>15</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_Toc22455 \h </w:instrText>
      </w:r>
      <w:r>
        <w:fldChar w:fldCharType="separate"/>
      </w:r>
      <w:r>
        <w:t>15</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5.2.1.1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_Toc16789 \h </w:instrText>
      </w:r>
      <w:r>
        <w:fldChar w:fldCharType="separate"/>
      </w:r>
      <w:r>
        <w:t>15</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5.2.1.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_Toc26540 \h </w:instrText>
      </w:r>
      <w:r>
        <w:fldChar w:fldCharType="separate"/>
      </w:r>
      <w:r>
        <w:t>15</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5.2.1.3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_Toc22081 \h </w:instrText>
      </w:r>
      <w:r>
        <w:fldChar w:fldCharType="separate"/>
      </w:r>
      <w:r>
        <w:t>15</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5.2.1.4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_Toc1063 \h </w:instrText>
      </w:r>
      <w:r>
        <w:fldChar w:fldCharType="separate"/>
      </w:r>
      <w:r>
        <w:t>15</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_Toc30967 \h </w:instrText>
      </w:r>
      <w:r>
        <w:fldChar w:fldCharType="separate"/>
      </w:r>
      <w:r>
        <w:t>16</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eastAsia="宋体"/>
          <w:lang w:eastAsia="zh-CN"/>
        </w:rPr>
        <w:t>5.2</w:t>
      </w:r>
      <w:r>
        <w:t>.1.6</w:t>
      </w:r>
      <w:r>
        <w:tab/>
      </w:r>
      <w:r>
        <w:rPr>
          <w:rFonts w:cs="Arial"/>
          <w:szCs w:val="22"/>
          <w:lang w:val="en-US" w:eastAsia="zh-CN"/>
        </w:rPr>
        <w:t>OOB blocking exception requirements</w:t>
      </w:r>
      <w:r>
        <w:tab/>
      </w:r>
      <w:r>
        <w:fldChar w:fldCharType="begin"/>
      </w:r>
      <w:r>
        <w:instrText xml:space="preserve"> PAGEREF _Toc7340 \h </w:instrText>
      </w:r>
      <w:r>
        <w:fldChar w:fldCharType="separate"/>
      </w:r>
      <w:r>
        <w:t>16</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5.2.2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_Toc29198 \h </w:instrText>
      </w:r>
      <w:r>
        <w:fldChar w:fldCharType="separate"/>
      </w:r>
      <w:r>
        <w:t>16</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_Toc7062 \h </w:instrText>
      </w:r>
      <w:r>
        <w:fldChar w:fldCharType="separate"/>
      </w:r>
      <w:r>
        <w:t>16</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_Toc8294 \h </w:instrText>
      </w:r>
      <w:r>
        <w:fldChar w:fldCharType="separate"/>
      </w:r>
      <w:r>
        <w:t>16</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_Toc21099 \h </w:instrText>
      </w:r>
      <w:r>
        <w:fldChar w:fldCharType="separate"/>
      </w:r>
      <w:r>
        <w:t>18</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5.3</w:t>
      </w:r>
      <w:r>
        <w:rPr>
          <w:rFonts w:cs="Arial"/>
          <w:lang w:eastAsia="zh-CN"/>
        </w:rPr>
        <w:tab/>
      </w:r>
      <w:r>
        <w:rPr>
          <w:rFonts w:cs="Arial"/>
          <w:lang w:val="en-US" w:eastAsia="ja-JP"/>
        </w:rPr>
        <w:t>n7-n26</w:t>
      </w:r>
      <w:r>
        <w:tab/>
      </w:r>
      <w:r>
        <w:rPr>
          <w:rFonts w:hint="eastAsia"/>
          <w:lang w:val="en-US" w:eastAsia="zh-CN"/>
        </w:rPr>
        <w:tab/>
      </w:r>
      <w:r>
        <w:fldChar w:fldCharType="begin"/>
      </w:r>
      <w:r>
        <w:instrText xml:space="preserve"> PAGEREF _Toc27889 \h </w:instrText>
      </w:r>
      <w:r>
        <w:fldChar w:fldCharType="separate"/>
      </w:r>
      <w:r>
        <w:t>18</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_Toc30159 \h </w:instrText>
      </w:r>
      <w:r>
        <w:fldChar w:fldCharType="separate"/>
      </w:r>
      <w:r>
        <w:t>18</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5.3.1.1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_Toc21330 \h </w:instrText>
      </w:r>
      <w:r>
        <w:fldChar w:fldCharType="separate"/>
      </w:r>
      <w:r>
        <w:t>18</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5.3.1.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_Toc3621 \h </w:instrText>
      </w:r>
      <w:r>
        <w:fldChar w:fldCharType="separate"/>
      </w:r>
      <w:r>
        <w:t>18</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5.3.1.3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_Toc28802 \h </w:instrText>
      </w:r>
      <w:r>
        <w:fldChar w:fldCharType="separate"/>
      </w:r>
      <w:r>
        <w:t>18</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5.3.1.4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_Toc10783 \h </w:instrText>
      </w:r>
      <w:r>
        <w:fldChar w:fldCharType="separate"/>
      </w:r>
      <w:r>
        <w:t>19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_Toc20384 \h </w:instrText>
      </w:r>
      <w:r>
        <w:fldChar w:fldCharType="separate"/>
      </w:r>
      <w:r>
        <w:t>19</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eastAsia="宋体"/>
          <w:lang w:eastAsia="zh-CN"/>
        </w:rPr>
        <w:t>5.3</w:t>
      </w:r>
      <w:r>
        <w:t>.1.6</w:t>
      </w:r>
      <w:r>
        <w:tab/>
      </w:r>
      <w:r>
        <w:rPr>
          <w:rFonts w:cs="Arial"/>
          <w:szCs w:val="22"/>
          <w:lang w:val="en-US" w:eastAsia="zh-CN"/>
        </w:rPr>
        <w:t>OOB blocking exception requirements</w:t>
      </w:r>
      <w:r>
        <w:tab/>
      </w:r>
      <w:r>
        <w:fldChar w:fldCharType="begin"/>
      </w:r>
      <w:r>
        <w:instrText xml:space="preserve"> PAGEREF _Toc19136 \h </w:instrText>
      </w:r>
      <w:r>
        <w:fldChar w:fldCharType="separate"/>
      </w:r>
      <w:r>
        <w:t>19</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5.3.2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_Toc11873 \h </w:instrText>
      </w:r>
      <w:r>
        <w:fldChar w:fldCharType="separate"/>
      </w:r>
      <w:r>
        <w:t>20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_Toc31918 \h </w:instrText>
      </w:r>
      <w:r>
        <w:fldChar w:fldCharType="separate"/>
      </w:r>
      <w:r>
        <w:t>20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_Toc32171 \h </w:instrText>
      </w:r>
      <w:r>
        <w:fldChar w:fldCharType="separate"/>
      </w:r>
      <w:r>
        <w:t>20</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_Toc28858 \h </w:instrText>
      </w:r>
      <w:r>
        <w:fldChar w:fldCharType="separate"/>
      </w:r>
      <w:r>
        <w:t>21</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5.4</w:t>
      </w:r>
      <w:r>
        <w:rPr>
          <w:rFonts w:cs="Arial"/>
          <w:lang w:eastAsia="zh-CN"/>
        </w:rPr>
        <w:tab/>
      </w:r>
      <w:r>
        <w:rPr>
          <w:rFonts w:cs="Arial"/>
          <w:lang w:val="en-US" w:eastAsia="ja-JP"/>
        </w:rPr>
        <w:t>n26-n78</w:t>
      </w:r>
      <w:r>
        <w:tab/>
      </w:r>
      <w:r>
        <w:rPr>
          <w:rFonts w:hint="eastAsia"/>
          <w:lang w:val="en-US" w:eastAsia="zh-CN"/>
        </w:rPr>
        <w:tab/>
      </w:r>
      <w:r>
        <w:fldChar w:fldCharType="begin"/>
      </w:r>
      <w:r>
        <w:instrText xml:space="preserve"> PAGEREF _Toc18532 \h </w:instrText>
      </w:r>
      <w:r>
        <w:fldChar w:fldCharType="separate"/>
      </w:r>
      <w:r>
        <w:t>22</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r>
        <w:tab/>
      </w:r>
      <w:r>
        <w:fldChar w:fldCharType="begin"/>
      </w:r>
      <w:r>
        <w:instrText xml:space="preserve"> PAGEREF _Toc13838 \h </w:instrText>
      </w:r>
      <w:r>
        <w:fldChar w:fldCharType="separate"/>
      </w:r>
      <w:r>
        <w:t>22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5.4.1.1</w:t>
      </w:r>
      <w:r>
        <w:rPr>
          <w:rFonts w:hint="eastAsia" w:eastAsia="宋体"/>
          <w:lang w:eastAsia="zh-CN"/>
        </w:rPr>
        <w:tab/>
      </w:r>
      <w:r>
        <w:rPr>
          <w:rFonts w:hint="eastAsia" w:eastAsia="宋体"/>
          <w:lang w:eastAsia="zh-CN"/>
        </w:rPr>
        <w:t xml:space="preserve"> </w:t>
      </w:r>
      <w:r>
        <w:rPr>
          <w:lang w:eastAsia="zh-CN"/>
        </w:rPr>
        <w:t xml:space="preserve">Operating bands for </w:t>
      </w:r>
      <w:r>
        <w:rPr>
          <w:rFonts w:hint="eastAsia"/>
          <w:lang w:eastAsia="zh-CN"/>
        </w:rPr>
        <w:t>CA</w:t>
      </w:r>
      <w:r>
        <w:tab/>
      </w:r>
      <w:r>
        <w:fldChar w:fldCharType="begin"/>
      </w:r>
      <w:r>
        <w:instrText xml:space="preserve"> PAGEREF _Toc14729 \h </w:instrText>
      </w:r>
      <w:r>
        <w:fldChar w:fldCharType="separate"/>
      </w:r>
      <w:r>
        <w:t>22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5.4.1.</w:t>
      </w:r>
      <w:r>
        <w:rPr>
          <w:lang w:eastAsia="zh-CN"/>
        </w:rPr>
        <w:t>2</w:t>
      </w:r>
      <w:r>
        <w:rPr>
          <w:rFonts w:hint="eastAsia" w:eastAsia="宋体"/>
          <w:lang w:eastAsia="zh-CN"/>
        </w:rPr>
        <w:tab/>
      </w:r>
      <w:r>
        <w:rPr>
          <w:rFonts w:hint="eastAsia" w:eastAsia="宋体"/>
          <w:lang w:eastAsia="zh-CN"/>
        </w:rPr>
        <w:t xml:space="preserve"> </w:t>
      </w:r>
      <w:r>
        <w:rPr>
          <w:lang w:eastAsia="zh-CN"/>
        </w:rPr>
        <w:t xml:space="preserve">Channel bandwidths per operating band for </w:t>
      </w:r>
      <w:r>
        <w:rPr>
          <w:rFonts w:hint="eastAsia"/>
          <w:lang w:eastAsia="zh-CN"/>
        </w:rPr>
        <w:t>CA</w:t>
      </w:r>
      <w:r>
        <w:tab/>
      </w:r>
      <w:r>
        <w:fldChar w:fldCharType="begin"/>
      </w:r>
      <w:r>
        <w:instrText xml:space="preserve"> PAGEREF _Toc2657 \h </w:instrText>
      </w:r>
      <w:r>
        <w:fldChar w:fldCharType="separate"/>
      </w:r>
      <w:r>
        <w:t>22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5.4.1.3</w:t>
      </w:r>
      <w:r>
        <w:rPr>
          <w:rFonts w:hint="eastAsia" w:eastAsia="宋体"/>
          <w:lang w:eastAsia="zh-CN"/>
        </w:rPr>
        <w:tab/>
      </w:r>
      <w:r>
        <w:rPr>
          <w:rFonts w:hint="eastAsia" w:eastAsia="宋体"/>
          <w:lang w:eastAsia="zh-CN"/>
        </w:rPr>
        <w:t xml:space="preserve"> </w:t>
      </w:r>
      <w:r>
        <w:rPr>
          <w:rFonts w:hint="eastAsia"/>
          <w:lang w:eastAsia="zh-CN"/>
        </w:rPr>
        <w:t>UE co-existence studies</w:t>
      </w:r>
      <w:r>
        <w:tab/>
      </w:r>
      <w:r>
        <w:fldChar w:fldCharType="begin"/>
      </w:r>
      <w:r>
        <w:instrText xml:space="preserve"> PAGEREF _Toc1013 \h </w:instrText>
      </w:r>
      <w:r>
        <w:fldChar w:fldCharType="separate"/>
      </w:r>
      <w:r>
        <w:t>22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5.4.1.4</w:t>
      </w:r>
      <w:r>
        <w:rPr>
          <w:rFonts w:hint="eastAsia" w:eastAsia="宋体"/>
          <w:lang w:eastAsia="zh-CN"/>
        </w:rPr>
        <w:tab/>
      </w:r>
      <w:r>
        <w:rPr>
          <w:rFonts w:hint="eastAsia" w:eastAsia="宋体"/>
          <w:lang w:eastAsia="zh-CN"/>
        </w:rPr>
        <w:t xml:space="preserve"> </w:t>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r>
        <w:tab/>
      </w:r>
      <w:r>
        <w:fldChar w:fldCharType="begin"/>
      </w:r>
      <w:r>
        <w:instrText xml:space="preserve"> PAGEREF _Toc6421 \h </w:instrText>
      </w:r>
      <w:r>
        <w:fldChar w:fldCharType="separate"/>
      </w:r>
      <w:r>
        <w:t>22</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 xml:space="preserve"> </w:t>
      </w:r>
      <w:r>
        <w:rPr>
          <w:rFonts w:hint="eastAsia"/>
          <w:lang w:eastAsia="zh-CN"/>
        </w:rPr>
        <w:t>REFSENS requirements</w:t>
      </w:r>
      <w:r>
        <w:tab/>
      </w:r>
      <w:r>
        <w:fldChar w:fldCharType="begin"/>
      </w:r>
      <w:r>
        <w:instrText xml:space="preserve"> PAGEREF _Toc16783 \h </w:instrText>
      </w:r>
      <w:r>
        <w:fldChar w:fldCharType="separate"/>
      </w:r>
      <w:r>
        <w:t>23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eastAsia="宋体"/>
          <w:lang w:eastAsia="zh-CN"/>
        </w:rPr>
        <w:t>5.4</w:t>
      </w:r>
      <w:r>
        <w:t>.1.6</w:t>
      </w:r>
      <w:r>
        <w:tab/>
      </w:r>
      <w:r>
        <w:rPr>
          <w:rFonts w:cs="Arial"/>
          <w:szCs w:val="22"/>
          <w:lang w:val="en-US" w:eastAsia="zh-CN"/>
        </w:rPr>
        <w:t>OOB blocking exception requirements</w:t>
      </w:r>
      <w:r>
        <w:tab/>
      </w:r>
      <w:r>
        <w:fldChar w:fldCharType="begin"/>
      </w:r>
      <w:r>
        <w:instrText xml:space="preserve"> PAGEREF _Toc2114 \h </w:instrText>
      </w:r>
      <w:r>
        <w:fldChar w:fldCharType="separate"/>
      </w:r>
      <w:r>
        <w:t>23</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5.4.2</w:t>
      </w:r>
      <w:r>
        <w:rPr>
          <w:rFonts w:hint="eastAsia"/>
          <w:lang w:val="en-US" w:eastAsia="zh-CN"/>
        </w:rPr>
        <w:tab/>
      </w:r>
      <w:r>
        <w:rPr>
          <w:rFonts w:hint="eastAsia"/>
          <w:lang w:val="en-US" w:eastAsia="zh-CN"/>
        </w:rPr>
        <w:t xml:space="preserve"> Specific for 2 bands UL </w:t>
      </w:r>
      <w:r>
        <w:rPr>
          <w:rFonts w:hint="eastAsia"/>
          <w:lang w:eastAsia="zh-CN"/>
        </w:rPr>
        <w:t>CA</w:t>
      </w:r>
      <w:r>
        <w:tab/>
      </w:r>
      <w:r>
        <w:fldChar w:fldCharType="begin"/>
      </w:r>
      <w:r>
        <w:instrText xml:space="preserve"> PAGEREF _Toc19637 \h </w:instrText>
      </w:r>
      <w:r>
        <w:fldChar w:fldCharType="separate"/>
      </w:r>
      <w:r>
        <w:t>23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_Toc27368 \h </w:instrText>
      </w:r>
      <w:r>
        <w:fldChar w:fldCharType="separate"/>
      </w:r>
      <w:r>
        <w:t>23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 xml:space="preserve"> </w:t>
      </w:r>
      <w:r>
        <w:rPr>
          <w:rFonts w:hint="eastAsia"/>
          <w:lang w:eastAsia="zh-CN"/>
        </w:rPr>
        <w:t>UE co-existence studies</w:t>
      </w:r>
      <w:r>
        <w:tab/>
      </w:r>
      <w:r>
        <w:fldChar w:fldCharType="begin"/>
      </w:r>
      <w:r>
        <w:instrText xml:space="preserve"> PAGEREF _Toc28183 \h </w:instrText>
      </w:r>
      <w:r>
        <w:fldChar w:fldCharType="separate"/>
      </w:r>
      <w:r>
        <w:t>23</w:t>
      </w:r>
      <w:r>
        <w:fldChar w:fldCharType="end"/>
      </w:r>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pPr>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 xml:space="preserve"> REFSENS requirements</w:t>
      </w:r>
      <w:r>
        <w:tab/>
      </w:r>
      <w:r>
        <w:fldChar w:fldCharType="begin"/>
      </w:r>
      <w:r>
        <w:instrText xml:space="preserve"> PAGEREF _Toc10723 \h </w:instrText>
      </w:r>
      <w:r>
        <w:fldChar w:fldCharType="separate"/>
      </w:r>
      <w:r>
        <w:t>24</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6</w:t>
      </w:r>
      <w:r>
        <w:tab/>
      </w:r>
      <w:r>
        <w:rPr>
          <w:rFonts w:cs="Arial"/>
          <w:lang w:val="en-US" w:eastAsia="zh-CN"/>
        </w:rPr>
        <w:t>Both bands within FR2 Carrier Aggregation</w:t>
      </w:r>
      <w:r>
        <w:rPr>
          <w:rFonts w:cs="Arial"/>
        </w:rPr>
        <w:t>: Specific Band Combination Part</w:t>
      </w:r>
      <w:r>
        <w:tab/>
      </w:r>
      <w:r>
        <w:fldChar w:fldCharType="begin"/>
      </w:r>
      <w:r>
        <w:instrText xml:space="preserve"> PAGEREF _Toc19046 \h </w:instrText>
      </w:r>
      <w:r>
        <w:fldChar w:fldCharType="separate"/>
      </w:r>
      <w:r>
        <w:t>25</w:t>
      </w:r>
      <w: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7</w:t>
      </w:r>
      <w:r>
        <w:tab/>
      </w:r>
      <w:r>
        <w:rPr>
          <w:rFonts w:cs="Arial"/>
          <w:lang w:eastAsia="zh-CN"/>
        </w:rPr>
        <w:t>Dual Connectivity</w:t>
      </w:r>
      <w:r>
        <w:rPr>
          <w:rFonts w:cs="Arial"/>
        </w:rPr>
        <w:t>: Specific Band Combination Part</w:t>
      </w:r>
      <w:r>
        <w:tab/>
      </w:r>
      <w:r>
        <w:fldChar w:fldCharType="begin"/>
      </w:r>
      <w:r>
        <w:instrText xml:space="preserve"> PAGEREF _Toc16729 \h </w:instrText>
      </w:r>
      <w:r>
        <w:fldChar w:fldCharType="separate"/>
      </w:r>
      <w:r>
        <w:t>25</w:t>
      </w:r>
      <w: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7.</w:t>
      </w:r>
      <w:r>
        <w:rPr>
          <w:rFonts w:hint="eastAsia"/>
          <w:lang w:eastAsia="zh-CN"/>
        </w:rPr>
        <w:t>x</w:t>
      </w:r>
      <w:r>
        <w:tab/>
      </w:r>
      <w:r>
        <w:t>DC_nX-nY</w:t>
      </w:r>
      <w:r>
        <w:tab/>
      </w:r>
      <w:r>
        <w:rPr>
          <w:rFonts w:hint="eastAsia"/>
          <w:lang w:val="en-US" w:eastAsia="zh-CN"/>
        </w:rPr>
        <w:tab/>
      </w:r>
      <w:r>
        <w:fldChar w:fldCharType="begin"/>
      </w:r>
      <w:r>
        <w:instrText xml:space="preserve"> PAGEREF _Toc5760 \h </w:instrText>
      </w:r>
      <w:r>
        <w:fldChar w:fldCharType="separate"/>
      </w:r>
      <w:r>
        <w:t>25</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r>
        <w:tab/>
      </w:r>
      <w:r>
        <w:fldChar w:fldCharType="begin"/>
      </w:r>
      <w:r>
        <w:instrText xml:space="preserve"> PAGEREF _Toc24245 \h </w:instrText>
      </w:r>
      <w:r>
        <w:fldChar w:fldCharType="separate"/>
      </w:r>
      <w:r>
        <w:t>25</w:t>
      </w:r>
      <w:r>
        <w:fldChar w:fldCharType="end"/>
      </w:r>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pPr>
      <w:r>
        <w:t>7.x.2</w:t>
      </w:r>
      <w:r>
        <w:tab/>
      </w:r>
      <w:r>
        <w:rPr>
          <w:rFonts w:eastAsia="宋体" w:cs="Arial"/>
          <w:lang w:val="en-US" w:eastAsia="zh-CN"/>
        </w:rPr>
        <w:t>M</w:t>
      </w:r>
      <w:r>
        <w:rPr>
          <w:rFonts w:cs="Arial"/>
        </w:rPr>
        <w:t>aximum output power for NR-DC</w:t>
      </w:r>
      <w:r>
        <w:tab/>
      </w:r>
      <w:r>
        <w:fldChar w:fldCharType="begin"/>
      </w:r>
      <w:r>
        <w:instrText xml:space="preserve"> PAGEREF _Toc3591 \h </w:instrText>
      </w:r>
      <w:r>
        <w:fldChar w:fldCharType="separate"/>
      </w:r>
      <w:r>
        <w:t>25</w:t>
      </w:r>
      <w:r>
        <w:fldChar w:fldCharType="end"/>
      </w:r>
    </w:p>
    <w:p>
      <w:pPr>
        <w:pStyle w:val="53"/>
        <w:keepLines/>
        <w:pageBreakBefore w:val="0"/>
        <w:widowControl w:val="0"/>
        <w:tabs>
          <w:tab w:val="right" w:leader="dot" w:pos="9641"/>
          <w:tab w:val="clear" w:pos="9639"/>
        </w:tabs>
        <w:kinsoku/>
        <w:wordWrap/>
        <w:overflowPunct/>
        <w:topLinePunct w:val="0"/>
        <w:autoSpaceDE/>
        <w:autoSpaceDN/>
        <w:bidi w:val="0"/>
        <w:adjustRightInd/>
        <w:snapToGrid/>
        <w:spacing w:before="0"/>
        <w:ind w:right="425"/>
        <w:textAlignment w:val="auto"/>
      </w:pPr>
      <w:r>
        <w:t>Annex &lt;X&gt; (informative): Change history</w:t>
      </w:r>
      <w:r>
        <w:tab/>
      </w:r>
      <w:r>
        <w:fldChar w:fldCharType="begin"/>
      </w:r>
      <w:r>
        <w:instrText xml:space="preserve"> PAGEREF _Toc2931 \h </w:instrText>
      </w:r>
      <w:r>
        <w:fldChar w:fldCharType="separate"/>
      </w:r>
      <w:r>
        <w:t>26</w:t>
      </w:r>
      <w:r>
        <w:fldChar w:fldCharType="end"/>
      </w:r>
    </w:p>
    <w:p>
      <w:r>
        <w:rPr>
          <w:sz w:val="22"/>
        </w:rPr>
        <w:fldChar w:fldCharType="end"/>
      </w:r>
    </w:p>
    <w:p>
      <w:pPr>
        <w:pStyle w:val="128"/>
      </w:pPr>
      <w:r>
        <w:br w:type="page"/>
      </w:r>
    </w:p>
    <w:p>
      <w:pPr>
        <w:pStyle w:val="3"/>
      </w:pPr>
      <w:bookmarkStart w:id="17" w:name="foreword"/>
      <w:bookmarkEnd w:id="17"/>
      <w:bookmarkStart w:id="18" w:name="_Toc109047226"/>
      <w:bookmarkStart w:id="19" w:name="_Toc28982"/>
      <w:r>
        <w:t>Foreword</w:t>
      </w:r>
      <w:bookmarkEnd w:id="18"/>
      <w:bookmarkEnd w:id="19"/>
    </w:p>
    <w:p>
      <w:r>
        <w:t xml:space="preserve">This Technical </w:t>
      </w:r>
      <w:bookmarkStart w:id="20" w:name="spectype3"/>
      <w:r>
        <w:t>Report</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1" w:name="introduction"/>
      <w:bookmarkEnd w:id="21"/>
      <w:r>
        <w:br w:type="page"/>
      </w:r>
      <w:bookmarkStart w:id="22" w:name="scope"/>
      <w:bookmarkEnd w:id="22"/>
      <w:bookmarkStart w:id="23" w:name="_Toc24654"/>
      <w:bookmarkStart w:id="24" w:name="_Toc109047227"/>
      <w:r>
        <w:t>1</w:t>
      </w:r>
      <w:r>
        <w:tab/>
      </w:r>
      <w:r>
        <w:t>Scope</w:t>
      </w:r>
      <w:bookmarkEnd w:id="23"/>
      <w:bookmarkEnd w:id="24"/>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5" w:name="references"/>
      <w:bookmarkEnd w:id="25"/>
      <w:bookmarkStart w:id="26" w:name="_Toc669"/>
      <w:bookmarkStart w:id="27" w:name="_Toc109047228"/>
      <w:r>
        <w:t>2</w:t>
      </w:r>
      <w:r>
        <w:tab/>
      </w:r>
      <w:r>
        <w:t>References</w:t>
      </w:r>
      <w:bookmarkEnd w:id="26"/>
      <w:bookmarkEnd w:id="27"/>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28" w:name="definitions"/>
      <w:bookmarkEnd w:id="28"/>
      <w:bookmarkStart w:id="29" w:name="_Toc30176"/>
      <w:bookmarkStart w:id="30" w:name="_Toc109047229"/>
      <w:r>
        <w:t>3</w:t>
      </w:r>
      <w:r>
        <w:tab/>
      </w:r>
      <w:r>
        <w:t>Definitions of terms, symbols and abbreviations</w:t>
      </w:r>
      <w:bookmarkEnd w:id="29"/>
      <w:bookmarkEnd w:id="30"/>
    </w:p>
    <w:p>
      <w:pPr>
        <w:pStyle w:val="4"/>
      </w:pPr>
      <w:bookmarkStart w:id="31" w:name="_Toc21176"/>
      <w:bookmarkStart w:id="32" w:name="_Toc109047230"/>
      <w:r>
        <w:t>3.1</w:t>
      </w:r>
      <w:r>
        <w:tab/>
      </w:r>
      <w:r>
        <w:t>Terms</w:t>
      </w:r>
      <w:bookmarkEnd w:id="31"/>
      <w:bookmarkEnd w:id="32"/>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33" w:name="_Toc109047231"/>
      <w:bookmarkStart w:id="34" w:name="_Toc2236"/>
      <w:r>
        <w:t>3.2</w:t>
      </w:r>
      <w:r>
        <w:tab/>
      </w:r>
      <w:r>
        <w:t>Symbols</w:t>
      </w:r>
      <w:bookmarkEnd w:id="33"/>
      <w:bookmarkEnd w:id="34"/>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35" w:name="_Toc28604"/>
      <w:bookmarkStart w:id="36" w:name="_Toc109047232"/>
      <w:r>
        <w:t>3.3</w:t>
      </w:r>
      <w:r>
        <w:tab/>
      </w:r>
      <w:r>
        <w:t>Abbreviations</w:t>
      </w:r>
      <w:bookmarkEnd w:id="35"/>
      <w:bookmarkEnd w:id="36"/>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37" w:name="clause4"/>
      <w:bookmarkEnd w:id="37"/>
      <w:bookmarkStart w:id="38" w:name="_Toc109047233"/>
      <w:bookmarkStart w:id="39" w:name="_Toc4998"/>
      <w:r>
        <w:t>4</w:t>
      </w:r>
      <w:r>
        <w:tab/>
      </w:r>
      <w:r>
        <w:t>Background</w:t>
      </w:r>
      <w:bookmarkEnd w:id="38"/>
      <w:bookmarkEnd w:id="39"/>
    </w:p>
    <w:p>
      <w:pPr>
        <w:pStyle w:val="4"/>
      </w:pPr>
      <w:bookmarkStart w:id="40" w:name="_Toc501"/>
      <w:bookmarkStart w:id="41" w:name="_Toc109047234"/>
      <w:r>
        <w:t>4.1</w:t>
      </w:r>
      <w:r>
        <w:tab/>
      </w:r>
      <w:r>
        <w:t>Introduction</w:t>
      </w:r>
      <w:bookmarkEnd w:id="40"/>
      <w:bookmarkEnd w:id="41"/>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42" w:name="_Toc15535"/>
      <w:bookmarkStart w:id="43" w:name="_Toc109047235"/>
      <w:r>
        <w:t>4.2</w:t>
      </w:r>
      <w:r>
        <w:tab/>
      </w:r>
      <w:r>
        <w:t>TR Maintenance</w:t>
      </w:r>
      <w:bookmarkEnd w:id="42"/>
      <w:bookmarkEnd w:id="4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44" w:name="OLE_LINK15"/>
      <w:r>
        <w:rPr>
          <w:rFonts w:hint="eastAsia" w:eastAsia="Times New Roman"/>
          <w:lang w:eastAsia="en-GB"/>
        </w:rPr>
        <w:t>for the following cases</w:t>
      </w:r>
      <w:bookmarkEnd w:id="4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4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4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46" w:name="_Toc32"/>
      <w:bookmarkStart w:id="47" w:name="_Toc109047236"/>
      <w:r>
        <w:t>5</w:t>
      </w:r>
      <w:r>
        <w:tab/>
      </w:r>
      <w:r>
        <w:rPr>
          <w:rFonts w:cs="Arial"/>
          <w:lang w:val="en-US" w:eastAsia="zh-CN"/>
        </w:rPr>
        <w:t>Both bands within FR1 Carrier Aggregation</w:t>
      </w:r>
      <w:r>
        <w:rPr>
          <w:rFonts w:cs="Arial"/>
        </w:rPr>
        <w:t>: Specific Band Combination Part</w:t>
      </w:r>
      <w:bookmarkEnd w:id="46"/>
      <w:bookmarkEnd w:id="47"/>
    </w:p>
    <w:p>
      <w:pPr>
        <w:pStyle w:val="4"/>
        <w:bidi w:val="0"/>
      </w:pPr>
      <w:bookmarkStart w:id="48" w:name="_Toc2528"/>
      <w:bookmarkStart w:id="49" w:name="_Toc109047237"/>
      <w:r>
        <w:t>5.</w:t>
      </w:r>
      <w:r>
        <w:rPr>
          <w:rFonts w:hint="eastAsia"/>
          <w:lang w:eastAsia="zh-CN"/>
        </w:rPr>
        <w:t>x</w:t>
      </w:r>
      <w:r>
        <w:tab/>
      </w:r>
      <w:r>
        <w:t>CA_nX-nY</w:t>
      </w:r>
      <w:bookmarkEnd w:id="48"/>
      <w:bookmarkEnd w:id="49"/>
    </w:p>
    <w:p>
      <w:pPr>
        <w:pStyle w:val="5"/>
        <w:rPr>
          <w:rFonts w:cs="Arial"/>
          <w:szCs w:val="28"/>
          <w:lang w:val="en-US" w:eastAsia="zh-CN"/>
        </w:rPr>
      </w:pPr>
      <w:bookmarkStart w:id="50" w:name="_Toc29801673"/>
      <w:bookmarkStart w:id="51" w:name="_Toc36107464"/>
      <w:bookmarkStart w:id="52" w:name="_Toc45888601"/>
      <w:bookmarkStart w:id="53" w:name="_Toc68230564"/>
      <w:bookmarkStart w:id="54" w:name="_Toc45888002"/>
      <w:bookmarkStart w:id="55" w:name="_Toc75466983"/>
      <w:bookmarkStart w:id="56" w:name="_Toc84404814"/>
      <w:bookmarkStart w:id="57" w:name="_Toc29802722"/>
      <w:bookmarkStart w:id="58" w:name="_Toc61367241"/>
      <w:bookmarkStart w:id="59" w:name="_Toc61372624"/>
      <w:bookmarkStart w:id="60" w:name="_Toc76717995"/>
      <w:bookmarkStart w:id="61" w:name="_Toc84413423"/>
      <w:bookmarkStart w:id="62" w:name="_Toc29802097"/>
      <w:bookmarkStart w:id="63" w:name="_Toc69083977"/>
      <w:bookmarkStart w:id="64" w:name="_Toc83580305"/>
      <w:bookmarkStart w:id="65" w:name="_Toc37251223"/>
      <w:bookmarkStart w:id="66" w:name="_Toc76509005"/>
      <w:bookmarkStart w:id="67" w:name="_Toc9110"/>
      <w:bookmarkStart w:id="68" w:name="_Toc109047238"/>
      <w:r>
        <w:t>5.x.1</w:t>
      </w:r>
      <w: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cs="Arial"/>
          <w:szCs w:val="28"/>
          <w:lang w:val="en-US" w:eastAsia="zh-CN"/>
        </w:rPr>
        <w:t>Common for 1 band UL and 2 bands UL CA</w:t>
      </w:r>
      <w:bookmarkEnd w:id="67"/>
      <w:bookmarkEnd w:id="68"/>
    </w:p>
    <w:p>
      <w:pPr>
        <w:pStyle w:val="6"/>
      </w:pPr>
      <w:bookmarkStart w:id="69" w:name="_Toc76509007"/>
      <w:bookmarkStart w:id="70" w:name="_Toc68230566"/>
      <w:bookmarkStart w:id="71" w:name="_Toc75466985"/>
      <w:bookmarkStart w:id="72" w:name="_Toc83580307"/>
      <w:bookmarkStart w:id="73" w:name="_Toc69083979"/>
      <w:bookmarkStart w:id="74" w:name="_Toc61367243"/>
      <w:bookmarkStart w:id="75" w:name="_Toc84413425"/>
      <w:bookmarkStart w:id="76" w:name="_Toc84404816"/>
      <w:bookmarkStart w:id="77" w:name="_Toc76717997"/>
      <w:bookmarkStart w:id="78" w:name="_Toc61372626"/>
      <w:bookmarkStart w:id="79" w:name="_Toc45888603"/>
      <w:bookmarkStart w:id="80" w:name="_Toc45888004"/>
      <w:bookmarkStart w:id="81" w:name="_Toc109047239"/>
      <w:bookmarkStart w:id="82" w:name="_Toc22527"/>
      <w:r>
        <w:t>5.x.1.1</w:t>
      </w:r>
      <w:r>
        <w:tab/>
      </w:r>
      <w:bookmarkEnd w:id="69"/>
      <w:bookmarkEnd w:id="70"/>
      <w:bookmarkEnd w:id="71"/>
      <w:bookmarkEnd w:id="72"/>
      <w:bookmarkEnd w:id="73"/>
      <w:bookmarkEnd w:id="74"/>
      <w:bookmarkEnd w:id="75"/>
      <w:bookmarkEnd w:id="76"/>
      <w:bookmarkEnd w:id="77"/>
      <w:bookmarkEnd w:id="78"/>
      <w:bookmarkEnd w:id="79"/>
      <w:bookmarkEnd w:id="80"/>
      <w:bookmarkStart w:id="83" w:name="OLE_LINK19"/>
      <w:r>
        <w:rPr>
          <w:rFonts w:cs="Arial"/>
          <w:lang w:eastAsia="zh-CN"/>
        </w:rPr>
        <w:t>Operating b</w:t>
      </w:r>
      <w:bookmarkEnd w:id="83"/>
      <w:r>
        <w:rPr>
          <w:rFonts w:cs="Arial"/>
          <w:lang w:eastAsia="zh-CN"/>
        </w:rPr>
        <w:t>ands for CA</w:t>
      </w:r>
      <w:bookmarkEnd w:id="81"/>
      <w:bookmarkEnd w:id="82"/>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84"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84"/>
    </w:tbl>
    <w:p>
      <w:pPr>
        <w:rPr>
          <w:lang w:eastAsia="zh-CN"/>
        </w:rPr>
      </w:pPr>
    </w:p>
    <w:p>
      <w:pPr>
        <w:pStyle w:val="6"/>
      </w:pPr>
      <w:bookmarkStart w:id="85" w:name="_Toc109047240"/>
      <w:bookmarkStart w:id="86" w:name="_Toc723"/>
      <w:r>
        <w:t>5.x.1.2</w:t>
      </w:r>
      <w:r>
        <w:tab/>
      </w:r>
      <w:r>
        <w:rPr>
          <w:rFonts w:cs="Arial"/>
          <w:lang w:eastAsia="zh-CN"/>
        </w:rPr>
        <w:t>Channel bandwidths per operating band for CA</w:t>
      </w:r>
      <w:bookmarkEnd w:id="85"/>
      <w:bookmarkEnd w:id="86"/>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87"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87"/>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88" w:name="_Toc109047241"/>
      <w:bookmarkStart w:id="89" w:name="_Toc1055"/>
      <w:r>
        <w:t>5.x.1.3</w:t>
      </w:r>
      <w:r>
        <w:tab/>
      </w:r>
      <w:r>
        <w:rPr>
          <w:rFonts w:cs="Arial"/>
          <w:lang w:eastAsia="zh-CN"/>
        </w:rPr>
        <w:t>UE co-existence studies</w:t>
      </w:r>
      <w:bookmarkEnd w:id="88"/>
      <w:bookmarkEnd w:id="89"/>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bidi w:val="0"/>
      </w:pPr>
      <w:bookmarkStart w:id="90" w:name="_Toc109047242"/>
      <w:bookmarkStart w:id="91" w:name="_Toc11540"/>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90"/>
      <w:bookmarkEnd w:id="91"/>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pStyle w:val="6"/>
        <w:rPr>
          <w:rFonts w:cs="Arial"/>
          <w:szCs w:val="22"/>
          <w:lang w:val="en-US" w:eastAsia="zh-CN"/>
        </w:rPr>
      </w:pPr>
      <w:bookmarkStart w:id="92" w:name="_Toc109047243"/>
      <w:bookmarkStart w:id="93" w:name="_Toc21779"/>
      <w:r>
        <w:t>5.x.1.5</w:t>
      </w:r>
      <w:r>
        <w:tab/>
      </w:r>
      <w:r>
        <w:rPr>
          <w:rFonts w:cs="Arial"/>
          <w:szCs w:val="22"/>
          <w:lang w:val="en-US" w:eastAsia="zh-CN"/>
        </w:rPr>
        <w:t>REFSENS requirements</w:t>
      </w:r>
      <w:bookmarkEnd w:id="92"/>
      <w:bookmarkEnd w:id="93"/>
    </w:p>
    <w:p>
      <w:pPr>
        <w:pStyle w:val="111"/>
        <w:overflowPunct w:val="0"/>
        <w:autoSpaceDE w:val="0"/>
        <w:autoSpaceDN w:val="0"/>
        <w:adjustRightInd w:val="0"/>
        <w:ind w:left="284" w:firstLine="0"/>
        <w:textAlignment w:val="baseline"/>
        <w:rPr>
          <w:rFonts w:eastAsia="Times New Roman"/>
          <w:lang w:eastAsia="en-GB"/>
        </w:rPr>
      </w:pPr>
      <w:bookmarkStart w:id="94" w:name="OLE_LINK13"/>
      <w:bookmarkStart w:id="95" w:name="OLE_LINK17"/>
      <w:bookmarkStart w:id="96" w:name="OLE_LINK7"/>
      <w:r>
        <w:rPr>
          <w:rFonts w:eastAsia="Times New Roman"/>
          <w:lang w:eastAsia="en-GB"/>
        </w:rPr>
        <w:t>Editor's note</w:t>
      </w:r>
      <w:bookmarkEnd w:id="94"/>
      <w:r>
        <w:rPr>
          <w:rFonts w:hint="eastAsia" w:eastAsia="Times New Roman"/>
          <w:lang w:eastAsia="en-GB"/>
        </w:rPr>
        <w:t xml:space="preserve"> 1</w:t>
      </w:r>
      <w:r>
        <w:rPr>
          <w:rFonts w:eastAsia="Times New Roman"/>
          <w:lang w:eastAsia="en-GB"/>
        </w:rPr>
        <w:t>:</w:t>
      </w:r>
      <w:bookmarkEnd w:id="95"/>
      <w:r>
        <w:rPr>
          <w:rFonts w:eastAsia="Times New Roman"/>
          <w:lang w:eastAsia="en-GB"/>
        </w:rPr>
        <w:t xml:space="preserve"> </w:t>
      </w:r>
      <w:bookmarkEnd w:id="96"/>
      <w:r>
        <w:rPr>
          <w:rFonts w:eastAsia="Times New Roman"/>
          <w:lang w:eastAsia="en-GB"/>
        </w:rPr>
        <w:t xml:space="preserve">Text will be added if </w:t>
      </w:r>
      <w:bookmarkStart w:id="97" w:name="OLE_LINK10"/>
      <w:r>
        <w:rPr>
          <w:rFonts w:eastAsia="Times New Roman"/>
          <w:lang w:eastAsia="en-GB"/>
        </w:rPr>
        <w:t xml:space="preserve">harmonics </w:t>
      </w:r>
      <w:bookmarkEnd w:id="97"/>
      <w:bookmarkStart w:id="98" w:name="OLE_LINK11"/>
      <w:r>
        <w:rPr>
          <w:rFonts w:eastAsia="Times New Roman"/>
          <w:lang w:eastAsia="en-GB"/>
        </w:rPr>
        <w:t>and/or harmonic mixing</w:t>
      </w:r>
      <w:r>
        <w:rPr>
          <w:rFonts w:hint="eastAsia" w:eastAsia="Times New Roman"/>
          <w:lang w:eastAsia="en-GB"/>
        </w:rPr>
        <w:t>, cross band isolation</w:t>
      </w:r>
      <w:bookmarkEnd w:id="98"/>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99"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99"/>
      <w:r>
        <w:rPr>
          <w:rFonts w:hint="eastAsia" w:eastAsia="宋体"/>
          <w:lang w:val="en-US" w:eastAsia="zh-CN"/>
        </w:rPr>
        <w:t>, Table 7.3A.6-1 for harmonics, harmonic mixing and cross band isolation, respectively.</w:t>
      </w:r>
    </w:p>
    <w:p>
      <w:pPr>
        <w:pStyle w:val="6"/>
      </w:pPr>
      <w:bookmarkStart w:id="100" w:name="_Toc109047244"/>
      <w:bookmarkStart w:id="101" w:name="_Toc14384"/>
      <w:r>
        <w:t>5.x.1.6</w:t>
      </w:r>
      <w:r>
        <w:tab/>
      </w:r>
      <w:r>
        <w:rPr>
          <w:rFonts w:cs="Arial"/>
          <w:szCs w:val="22"/>
          <w:lang w:val="en-US" w:eastAsia="zh-CN"/>
        </w:rPr>
        <w:t>OOB blocking exception requirements</w:t>
      </w:r>
      <w:bookmarkEnd w:id="100"/>
      <w:bookmarkEnd w:id="101"/>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02" w:name="_Toc29312"/>
      <w:bookmarkStart w:id="103" w:name="_Toc109047245"/>
      <w:r>
        <w:t>5.x.2</w:t>
      </w:r>
      <w:r>
        <w:tab/>
      </w:r>
      <w:r>
        <w:rPr>
          <w:rFonts w:cs="Arial"/>
          <w:szCs w:val="28"/>
          <w:lang w:eastAsia="zh-CN"/>
        </w:rPr>
        <w:t>Specific for 2 bands UL CA</w:t>
      </w:r>
      <w:bookmarkEnd w:id="102"/>
      <w:bookmarkEnd w:id="10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04" w:name="_Toc31179"/>
      <w:bookmarkStart w:id="105" w:name="_Toc109047246"/>
      <w:r>
        <w:t>5.x.2.1</w:t>
      </w:r>
      <w:r>
        <w:tab/>
      </w:r>
      <w:r>
        <w:rPr>
          <w:rFonts w:cs="Arial"/>
          <w:lang w:eastAsia="zh-CN"/>
        </w:rPr>
        <w:t xml:space="preserve">Maximum output power for </w:t>
      </w:r>
      <w:r>
        <w:rPr>
          <w:rFonts w:cs="Arial"/>
          <w:lang w:val="en-US" w:eastAsia="zh-CN"/>
        </w:rPr>
        <w:t>inter-band CA</w:t>
      </w:r>
      <w:bookmarkEnd w:id="104"/>
      <w:bookmarkEnd w:id="105"/>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06" w:name="_Toc23972"/>
      <w:bookmarkStart w:id="107" w:name="_Toc109047247"/>
      <w:r>
        <w:t>5.x.2.2</w:t>
      </w:r>
      <w:r>
        <w:tab/>
      </w:r>
      <w:r>
        <w:rPr>
          <w:rFonts w:cs="Arial"/>
          <w:lang w:eastAsia="zh-CN"/>
        </w:rPr>
        <w:t>UE co-existence studies</w:t>
      </w:r>
      <w:bookmarkEnd w:id="106"/>
      <w:bookmarkEnd w:id="107"/>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08"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08"/>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09" w:name="_Toc109047248"/>
      <w:bookmarkStart w:id="110" w:name="_Toc12186"/>
      <w:r>
        <w:t>5.x.2.3</w:t>
      </w:r>
      <w:r>
        <w:tab/>
      </w:r>
      <w:r>
        <w:rPr>
          <w:rFonts w:cs="Arial"/>
          <w:szCs w:val="22"/>
          <w:lang w:val="en-US" w:eastAsia="zh-CN"/>
        </w:rPr>
        <w:t>REFSENS requirements</w:t>
      </w:r>
      <w:bookmarkEnd w:id="109"/>
      <w:bookmarkEnd w:id="11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11" w:name="_Toc7900"/>
      <w:bookmarkStart w:id="112" w:name="_Toc46349197"/>
      <w:bookmarkStart w:id="113" w:name="_Toc46349971"/>
      <w:bookmarkStart w:id="114" w:name="_Toc16683"/>
      <w:bookmarkStart w:id="115" w:name="_Toc492043890"/>
      <w:bookmarkStart w:id="116" w:name="_Toc466348853"/>
      <w:bookmarkStart w:id="117" w:name="_Toc443593759"/>
      <w:bookmarkStart w:id="118" w:name="_Toc492044144"/>
      <w:bookmarkStart w:id="119" w:name="_Toc494295307"/>
      <w:bookmarkStart w:id="120" w:name="_Toc466346620"/>
      <w:bookmarkStart w:id="121" w:name="_Toc436619251"/>
      <w:bookmarkStart w:id="122" w:name="_Toc451844181"/>
      <w:bookmarkStart w:id="123" w:name="_Hlk32391732"/>
      <w:bookmarkStart w:id="124" w:name="_Toc436619014"/>
      <w:bookmarkStart w:id="125" w:name="_Toc460338137"/>
      <w:r>
        <w:rPr>
          <w:rFonts w:hint="eastAsia" w:cs="Arial"/>
          <w:lang w:val="en-US" w:eastAsia="zh-CN"/>
        </w:rPr>
        <w:t>5.1</w:t>
      </w:r>
      <w:r>
        <w:rPr>
          <w:rFonts w:cs="Arial"/>
          <w:lang w:eastAsia="zh-CN"/>
        </w:rPr>
        <w:tab/>
      </w:r>
      <w:r>
        <w:rPr>
          <w:rFonts w:cs="Arial"/>
          <w:lang w:val="en-US" w:eastAsia="ja-JP"/>
        </w:rPr>
        <w:t>n1-</w:t>
      </w:r>
      <w:bookmarkEnd w:id="111"/>
      <w:bookmarkEnd w:id="112"/>
      <w:bookmarkEnd w:id="113"/>
      <w:r>
        <w:rPr>
          <w:rFonts w:cs="Arial"/>
          <w:lang w:val="en-US" w:eastAsia="ja-JP"/>
        </w:rPr>
        <w:t>n26</w:t>
      </w:r>
      <w:bookmarkEnd w:id="114"/>
    </w:p>
    <w:p>
      <w:pPr>
        <w:pStyle w:val="5"/>
        <w:rPr>
          <w:rFonts w:cs="Arial"/>
          <w:szCs w:val="28"/>
          <w:lang w:eastAsia="zh-CN"/>
        </w:rPr>
      </w:pPr>
      <w:bookmarkStart w:id="126" w:name="_Toc46349972"/>
      <w:bookmarkStart w:id="127" w:name="_Toc17818"/>
      <w:bookmarkStart w:id="128" w:name="_Toc46349198"/>
      <w:bookmarkStart w:id="129" w:name="_Toc13905"/>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26"/>
      <w:bookmarkEnd w:id="127"/>
      <w:bookmarkEnd w:id="128"/>
      <w:bookmarkEnd w:id="129"/>
    </w:p>
    <w:p>
      <w:pPr>
        <w:pStyle w:val="6"/>
        <w:tabs>
          <w:tab w:val="left" w:pos="0"/>
          <w:tab w:val="left" w:pos="420"/>
          <w:tab w:val="left" w:pos="864"/>
        </w:tabs>
        <w:ind w:left="0" w:firstLine="0"/>
        <w:rPr>
          <w:lang w:eastAsia="zh-CN"/>
        </w:rPr>
      </w:pPr>
      <w:bookmarkStart w:id="130" w:name="_Toc22723"/>
      <w:bookmarkStart w:id="131" w:name="_Toc26762"/>
      <w:bookmarkStart w:id="132" w:name="_Toc46349199"/>
      <w:bookmarkStart w:id="133" w:name="_Toc46349973"/>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30"/>
      <w:bookmarkEnd w:id="131"/>
      <w:bookmarkEnd w:id="132"/>
      <w:bookmarkEnd w:id="133"/>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34" w:name="_Toc11629"/>
      <w:bookmarkStart w:id="135" w:name="_Toc46349974"/>
      <w:bookmarkStart w:id="136" w:name="_Toc46349200"/>
      <w:bookmarkStart w:id="137" w:name="_Toc8429"/>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34"/>
      <w:bookmarkEnd w:id="135"/>
      <w:bookmarkEnd w:id="136"/>
      <w:bookmarkEnd w:id="137"/>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38" w:name="_Toc30298"/>
      <w:bookmarkStart w:id="139" w:name="_Toc46349975"/>
      <w:bookmarkStart w:id="140" w:name="_Toc46349201"/>
      <w:bookmarkStart w:id="141" w:name="_Toc17839"/>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138"/>
      <w:bookmarkEnd w:id="139"/>
      <w:bookmarkEnd w:id="140"/>
      <w:bookmarkEnd w:id="141"/>
    </w:p>
    <w:p>
      <w:bookmarkStart w:id="142" w:name="_Toc46349202"/>
      <w:bookmarkStart w:id="143" w:name="_Toc22271"/>
      <w:bookmarkStart w:id="144" w:name="_Toc46349976"/>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145" w:name="_Toc5637"/>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42"/>
      <w:bookmarkEnd w:id="143"/>
      <w:bookmarkEnd w:id="144"/>
      <w:bookmarkEnd w:id="145"/>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n1-n26</w:t>
            </w: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n1</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sv-SE" w:eastAsia="zh-CN"/>
              </w:rPr>
              <w:t>CA_</w:t>
            </w:r>
            <w:r>
              <w:rPr>
                <w:rFonts w:ascii="Arial" w:hAnsi="Arial" w:eastAsia="宋体" w:cs="Arial"/>
                <w:sz w:val="18"/>
                <w:lang w:val="sv-SE" w:eastAsia="zh-CN"/>
              </w:rPr>
              <w:t>n1-n26</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n1</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46" w:name="_Toc6686"/>
      <w:bookmarkStart w:id="147" w:name="_Toc46349977"/>
      <w:bookmarkStart w:id="148" w:name="_Toc46349203"/>
      <w:bookmarkStart w:id="149" w:name="_Toc6838"/>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46"/>
      <w:bookmarkEnd w:id="147"/>
      <w:bookmarkEnd w:id="148"/>
      <w:bookmarkEnd w:id="14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150" w:name="_Toc11573"/>
      <w:r>
        <w:rPr>
          <w:rFonts w:hint="eastAsia" w:eastAsia="宋体"/>
          <w:lang w:eastAsia="zh-CN"/>
        </w:rPr>
        <w:t>5.1</w:t>
      </w:r>
      <w:r>
        <w:t>.1.6</w:t>
      </w:r>
      <w:r>
        <w:tab/>
      </w:r>
      <w:r>
        <w:rPr>
          <w:rFonts w:cs="Arial"/>
          <w:szCs w:val="22"/>
          <w:lang w:val="en-US" w:eastAsia="zh-CN"/>
        </w:rPr>
        <w:t>OOB blocking exception requirements</w:t>
      </w:r>
      <w:bookmarkEnd w:id="150"/>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151" w:name="_Toc31677"/>
      <w:bookmarkStart w:id="152" w:name="_Toc15524"/>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51"/>
      <w:bookmarkEnd w:id="152"/>
    </w:p>
    <w:p>
      <w:pPr>
        <w:pStyle w:val="6"/>
        <w:spacing w:before="180"/>
        <w:rPr>
          <w:rFonts w:cs="Arial"/>
          <w:lang w:val="en-US" w:eastAsia="zh-CN"/>
        </w:rPr>
      </w:pPr>
      <w:bookmarkStart w:id="153" w:name="_Toc11432"/>
      <w:bookmarkStart w:id="154" w:name="_Toc1771"/>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53"/>
      <w:bookmarkEnd w:id="154"/>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155" w:name="_Toc12597"/>
    </w:p>
    <w:p>
      <w:pPr>
        <w:pStyle w:val="6"/>
        <w:tabs>
          <w:tab w:val="left" w:pos="0"/>
          <w:tab w:val="left" w:pos="420"/>
          <w:tab w:val="left" w:pos="864"/>
        </w:tabs>
        <w:ind w:left="0" w:firstLine="0"/>
        <w:rPr>
          <w:lang w:eastAsia="zh-CN"/>
        </w:rPr>
      </w:pPr>
      <w:bookmarkStart w:id="156" w:name="_Toc5759"/>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55"/>
      <w:bookmarkEnd w:id="156"/>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157"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157"/>
    <w:p>
      <w:pPr>
        <w:pStyle w:val="6"/>
        <w:tabs>
          <w:tab w:val="left" w:pos="0"/>
          <w:tab w:val="left" w:pos="420"/>
          <w:tab w:val="left" w:pos="864"/>
        </w:tabs>
        <w:ind w:left="0" w:firstLine="0"/>
        <w:rPr>
          <w:lang w:val="en-US" w:eastAsia="zh-CN"/>
        </w:rPr>
      </w:pPr>
      <w:bookmarkStart w:id="158" w:name="_Toc21534"/>
      <w:bookmarkStart w:id="159" w:name="_Toc4206"/>
      <w:bookmarkStart w:id="160"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58"/>
      <w:bookmarkEnd w:id="159"/>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15"/>
    <w:bookmarkEnd w:id="116"/>
    <w:bookmarkEnd w:id="117"/>
    <w:bookmarkEnd w:id="118"/>
    <w:bookmarkEnd w:id="119"/>
    <w:bookmarkEnd w:id="120"/>
    <w:bookmarkEnd w:id="121"/>
    <w:bookmarkEnd w:id="122"/>
    <w:bookmarkEnd w:id="123"/>
    <w:bookmarkEnd w:id="124"/>
    <w:bookmarkEnd w:id="125"/>
    <w:bookmarkEnd w:id="160"/>
    <w:p/>
    <w:p>
      <w:pPr>
        <w:pStyle w:val="4"/>
        <w:rPr>
          <w:rFonts w:cs="Arial"/>
          <w:lang w:val="en-US" w:eastAsia="zh-CN"/>
        </w:rPr>
      </w:pPr>
      <w:bookmarkStart w:id="161" w:name="_Toc5918"/>
      <w:r>
        <w:rPr>
          <w:rFonts w:hint="eastAsia" w:cs="Arial"/>
          <w:lang w:val="en-US" w:eastAsia="zh-CN"/>
        </w:rPr>
        <w:t>5.2</w:t>
      </w:r>
      <w:r>
        <w:rPr>
          <w:rFonts w:cs="Arial"/>
          <w:lang w:eastAsia="zh-CN"/>
        </w:rPr>
        <w:tab/>
      </w:r>
      <w:r>
        <w:rPr>
          <w:rFonts w:cs="Arial"/>
          <w:lang w:val="en-US" w:eastAsia="ja-JP"/>
        </w:rPr>
        <w:t>n3-n26</w:t>
      </w:r>
      <w:bookmarkEnd w:id="161"/>
    </w:p>
    <w:p>
      <w:pPr>
        <w:pStyle w:val="5"/>
        <w:rPr>
          <w:rFonts w:cs="Arial"/>
          <w:szCs w:val="28"/>
          <w:lang w:eastAsia="zh-CN"/>
        </w:rPr>
      </w:pPr>
      <w:bookmarkStart w:id="162" w:name="_Toc22455"/>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162"/>
    </w:p>
    <w:p>
      <w:pPr>
        <w:pStyle w:val="6"/>
        <w:tabs>
          <w:tab w:val="left" w:pos="0"/>
          <w:tab w:val="left" w:pos="420"/>
          <w:tab w:val="left" w:pos="864"/>
        </w:tabs>
        <w:ind w:left="0" w:firstLine="0"/>
        <w:rPr>
          <w:lang w:eastAsia="zh-CN"/>
        </w:rPr>
      </w:pPr>
      <w:bookmarkStart w:id="163" w:name="_Toc16789"/>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63"/>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64" w:name="_Toc26540"/>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64"/>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65" w:name="_Toc22081"/>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16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166" w:name="_Toc1063"/>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66"/>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n3-n26</w:t>
            </w: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n3</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sv-SE" w:eastAsia="zh-CN"/>
              </w:rPr>
              <w:t>CA_</w:t>
            </w:r>
            <w:r>
              <w:rPr>
                <w:rFonts w:ascii="Arial" w:hAnsi="Arial" w:eastAsia="宋体" w:cs="Arial"/>
                <w:sz w:val="18"/>
                <w:lang w:val="sv-SE" w:eastAsia="zh-CN"/>
              </w:rPr>
              <w:t>n3-n26</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n3</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67" w:name="_Toc30967"/>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67"/>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 to be discussed further at upcoming meetings.</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824"/>
        <w:gridCol w:w="767"/>
        <w:gridCol w:w="1220"/>
        <w:gridCol w:w="1572"/>
        <w:gridCol w:w="767"/>
        <w:gridCol w:w="677"/>
        <w:gridCol w:w="1510"/>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pPr>
        <w:pStyle w:val="128"/>
        <w:rPr>
          <w:i w:val="0"/>
          <w:color w:val="auto"/>
          <w:lang w:val="en-US" w:eastAsia="zh-CN"/>
        </w:rPr>
      </w:pPr>
    </w:p>
    <w:p>
      <w:pPr>
        <w:pStyle w:val="6"/>
      </w:pPr>
      <w:bookmarkStart w:id="168" w:name="_Toc7340"/>
      <w:r>
        <w:rPr>
          <w:rFonts w:hint="eastAsia" w:eastAsia="宋体"/>
          <w:lang w:eastAsia="zh-CN"/>
        </w:rPr>
        <w:t>5.2</w:t>
      </w:r>
      <w:r>
        <w:t>.1.6</w:t>
      </w:r>
      <w:r>
        <w:tab/>
      </w:r>
      <w:r>
        <w:rPr>
          <w:rFonts w:cs="Arial"/>
          <w:szCs w:val="22"/>
          <w:lang w:val="en-US" w:eastAsia="zh-CN"/>
        </w:rPr>
        <w:t>OOB blocking exception requirements</w:t>
      </w:r>
      <w:bookmarkEnd w:id="168"/>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169" w:name="_Toc29198"/>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69"/>
    </w:p>
    <w:p>
      <w:pPr>
        <w:pStyle w:val="6"/>
        <w:spacing w:before="180"/>
        <w:rPr>
          <w:rFonts w:cs="Arial"/>
          <w:lang w:val="en-US" w:eastAsia="zh-CN"/>
        </w:rPr>
      </w:pPr>
      <w:bookmarkStart w:id="170" w:name="_Toc7062"/>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70"/>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171" w:name="_Toc8294"/>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71"/>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172"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72"/>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173" w:name="_Toc27889"/>
      <w:r>
        <w:rPr>
          <w:rFonts w:hint="eastAsia" w:cs="Arial"/>
          <w:lang w:val="en-US" w:eastAsia="zh-CN"/>
        </w:rPr>
        <w:t>5.3</w:t>
      </w:r>
      <w:r>
        <w:rPr>
          <w:rFonts w:cs="Arial"/>
          <w:lang w:eastAsia="zh-CN"/>
        </w:rPr>
        <w:tab/>
      </w:r>
      <w:r>
        <w:rPr>
          <w:rFonts w:cs="Arial"/>
          <w:lang w:val="en-US" w:eastAsia="ja-JP"/>
        </w:rPr>
        <w:t>n7-n26</w:t>
      </w:r>
      <w:bookmarkEnd w:id="173"/>
    </w:p>
    <w:p>
      <w:pPr>
        <w:pStyle w:val="5"/>
        <w:rPr>
          <w:rFonts w:cs="Arial"/>
          <w:szCs w:val="28"/>
          <w:lang w:eastAsia="zh-CN"/>
        </w:rPr>
      </w:pPr>
      <w:bookmarkStart w:id="174" w:name="_Toc30159"/>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174"/>
    </w:p>
    <w:p>
      <w:pPr>
        <w:pStyle w:val="6"/>
        <w:tabs>
          <w:tab w:val="left" w:pos="0"/>
          <w:tab w:val="left" w:pos="420"/>
          <w:tab w:val="left" w:pos="864"/>
        </w:tabs>
        <w:ind w:left="0" w:firstLine="0"/>
        <w:rPr>
          <w:lang w:eastAsia="zh-CN"/>
        </w:rPr>
      </w:pPr>
      <w:bookmarkStart w:id="175" w:name="_Toc21330"/>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7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76" w:name="_Toc3621"/>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76"/>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77" w:name="_Toc28802"/>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177"/>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178" w:name="_Toc10783"/>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78"/>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n7-n26</w:t>
            </w: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n7</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ascii="Arial" w:hAnsi="Arial"/>
                <w:sz w:val="18"/>
                <w:lang w:eastAsia="zh-CN"/>
              </w:rPr>
              <w:t>0.3</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sv-SE" w:eastAsia="zh-CN"/>
              </w:rPr>
              <w:t>CA_</w:t>
            </w:r>
            <w:r>
              <w:rPr>
                <w:rFonts w:ascii="Arial" w:hAnsi="Arial" w:eastAsia="宋体" w:cs="Arial"/>
                <w:sz w:val="18"/>
                <w:lang w:val="sv-SE" w:eastAsia="zh-CN"/>
              </w:rPr>
              <w:t>n7-n26</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n7</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79" w:name="_Toc20384"/>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7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 3</w:t>
      </w:r>
      <w:r>
        <w:rPr>
          <w:vertAlign w:val="superscript"/>
        </w:rPr>
        <w:t>rd</w:t>
      </w:r>
      <w:r>
        <w:t xml:space="preserve"> harmonic mixing from band n26 DL into band n7 UL. MSD value to be discussed further at upcoming meetings.</w:t>
      </w:r>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772"/>
        <w:gridCol w:w="1261"/>
        <w:gridCol w:w="1585"/>
        <w:gridCol w:w="772"/>
        <w:gridCol w:w="677"/>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1702" w:type="dxa"/>
            <w:vMerge w:val="continue"/>
            <w:vAlign w:val="center"/>
          </w:tcPr>
          <w:p>
            <w:pPr>
              <w:spacing w:after="0"/>
              <w:rPr>
                <w:rFonts w:ascii="Arial" w:hAnsi="Arial" w:cs="Arial"/>
                <w:b/>
                <w:bCs/>
                <w:sz w:val="18"/>
                <w:szCs w:val="18"/>
                <w:lang w:eastAsia="zh-CN"/>
              </w:rPr>
            </w:pPr>
          </w:p>
        </w:tc>
        <w:tc>
          <w:tcPr>
            <w:tcW w:w="1414"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1702"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FDL=861.5 MHz</w:t>
            </w:r>
            <w:r>
              <w:rPr>
                <w:rFonts w:ascii="Arial" w:hAnsi="Arial" w:cs="Arial"/>
                <w:bCs/>
                <w:sz w:val="18"/>
                <w:szCs w:val="18"/>
                <w:lang w:eastAsia="zh-CN"/>
              </w:rPr>
              <w:br w:type="textWrapping"/>
            </w:r>
            <w:r>
              <w:rPr>
                <w:rFonts w:ascii="Arial" w:hAnsi="Arial" w:cs="Arial"/>
                <w:bCs/>
                <w:sz w:val="18"/>
                <w:szCs w:val="18"/>
                <w:lang w:eastAsia="zh-CN"/>
              </w:rPr>
              <w:t>FUL=2562 MHz</w:t>
            </w:r>
          </w:p>
        </w:tc>
        <w:tc>
          <w:tcPr>
            <w:tcW w:w="1414"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ype="textWrapping"/>
            </w:r>
            <w:r>
              <w:rPr>
                <w:rFonts w:ascii="Arial" w:hAnsi="Arial" w:cs="Arial"/>
                <w:bCs/>
                <w:sz w:val="18"/>
                <w:szCs w:val="18"/>
                <w:lang w:eastAsia="zh-CN"/>
              </w:rPr>
              <w:t>Near miss</w:t>
            </w:r>
          </w:p>
        </w:tc>
      </w:tr>
    </w:tbl>
    <w:p>
      <w:pPr>
        <w:pStyle w:val="128"/>
        <w:rPr>
          <w:i w:val="0"/>
          <w:color w:val="auto"/>
          <w:lang w:val="en-US" w:eastAsia="zh-CN"/>
        </w:rPr>
      </w:pPr>
    </w:p>
    <w:p>
      <w:pPr>
        <w:pStyle w:val="6"/>
      </w:pPr>
      <w:bookmarkStart w:id="180" w:name="_Toc19136"/>
      <w:r>
        <w:rPr>
          <w:rFonts w:hint="eastAsia" w:eastAsia="宋体"/>
          <w:lang w:eastAsia="zh-CN"/>
        </w:rPr>
        <w:t>5.3</w:t>
      </w:r>
      <w:r>
        <w:t>.1.6</w:t>
      </w:r>
      <w:r>
        <w:tab/>
      </w:r>
      <w:r>
        <w:rPr>
          <w:rFonts w:cs="Arial"/>
          <w:szCs w:val="22"/>
          <w:lang w:val="en-US" w:eastAsia="zh-CN"/>
        </w:rPr>
        <w:t>OOB blocking exception requirements</w:t>
      </w:r>
      <w:bookmarkEnd w:id="180"/>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181" w:name="_Toc11873"/>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81"/>
    </w:p>
    <w:p>
      <w:pPr>
        <w:pStyle w:val="6"/>
        <w:spacing w:before="180"/>
        <w:rPr>
          <w:rFonts w:cs="Arial"/>
          <w:lang w:val="en-US" w:eastAsia="zh-CN"/>
        </w:rPr>
      </w:pPr>
      <w:bookmarkStart w:id="182" w:name="_Toc31918"/>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82"/>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183"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83"/>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184"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84"/>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185" w:name="_Toc18532"/>
      <w:r>
        <w:rPr>
          <w:rFonts w:hint="eastAsia" w:cs="Arial"/>
          <w:lang w:val="en-US" w:eastAsia="zh-CN"/>
        </w:rPr>
        <w:t>5.4</w:t>
      </w:r>
      <w:r>
        <w:rPr>
          <w:rFonts w:cs="Arial"/>
          <w:lang w:eastAsia="zh-CN"/>
        </w:rPr>
        <w:tab/>
      </w:r>
      <w:r>
        <w:rPr>
          <w:rFonts w:cs="Arial"/>
          <w:lang w:val="en-US" w:eastAsia="ja-JP"/>
        </w:rPr>
        <w:t>n26-n78</w:t>
      </w:r>
      <w:bookmarkEnd w:id="185"/>
    </w:p>
    <w:p>
      <w:pPr>
        <w:pStyle w:val="5"/>
        <w:rPr>
          <w:rFonts w:cs="Arial"/>
          <w:szCs w:val="28"/>
          <w:lang w:eastAsia="zh-CN"/>
        </w:rPr>
      </w:pPr>
      <w:bookmarkStart w:id="186" w:name="_Toc13838"/>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186"/>
    </w:p>
    <w:p>
      <w:pPr>
        <w:pStyle w:val="6"/>
        <w:tabs>
          <w:tab w:val="left" w:pos="0"/>
          <w:tab w:val="left" w:pos="420"/>
          <w:tab w:val="left" w:pos="864"/>
        </w:tabs>
        <w:ind w:left="0" w:firstLine="0"/>
        <w:rPr>
          <w:lang w:eastAsia="zh-CN"/>
        </w:rPr>
      </w:pPr>
      <w:bookmarkStart w:id="187" w:name="_Toc14729"/>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87"/>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188" w:name="_Toc2657"/>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88"/>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89" w:name="_Toc1013"/>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189"/>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190" w:name="_Toc6421"/>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90"/>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49"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ΔT</w:t>
            </w:r>
            <w:r>
              <w:rPr>
                <w:rFonts w:ascii="Arial" w:hAnsi="Arial" w:eastAsia="宋体" w:cs="Arial"/>
                <w:sz w:val="18"/>
                <w:vertAlign w:val="subscript"/>
                <w:lang w:val="zh-CN"/>
              </w:rPr>
              <w:t>IB,c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CA_</w:t>
            </w:r>
            <w:r>
              <w:rPr>
                <w:rFonts w:ascii="Arial" w:hAnsi="Arial" w:eastAsia="宋体" w:cs="Arial"/>
                <w:sz w:val="18"/>
                <w:lang w:val="sv-SE" w:eastAsia="zh-CN"/>
              </w:rPr>
              <w:t>n26-n78</w:t>
            </w: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ascii="Arial" w:hAnsi="Arial"/>
                <w:sz w:val="18"/>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n78</w:t>
            </w:r>
          </w:p>
        </w:tc>
        <w:tc>
          <w:tcPr>
            <w:tcW w:w="2340" w:type="dxa"/>
          </w:tcPr>
          <w:p>
            <w:pPr>
              <w:keepNext/>
              <w:keepLines/>
              <w:spacing w:after="0"/>
              <w:jc w:val="center"/>
              <w:rPr>
                <w:rFonts w:ascii="Arial" w:hAnsi="Arial" w:eastAsia="宋体" w:cs="Arial"/>
                <w:sz w:val="18"/>
                <w:lang w:val="sv-SE" w:eastAsia="zh-CN"/>
              </w:rPr>
            </w:pPr>
            <w:r>
              <w:rPr>
                <w:rFonts w:ascii="Arial" w:hAnsi="Arial"/>
                <w:sz w:val="18"/>
                <w:szCs w:val="18"/>
                <w:lang w:eastAsia="ja-JP"/>
              </w:rPr>
              <w:t>0.8</w:t>
            </w:r>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zh-CN" w:eastAsia="zh-CN"/>
              </w:rPr>
              <w:t xml:space="preserve">NR </w:t>
            </w:r>
            <w:r>
              <w:rPr>
                <w:rFonts w:ascii="Arial" w:hAnsi="Arial" w:eastAsia="宋体" w:cs="Arial"/>
                <w:sz w:val="18"/>
                <w:lang w:val="sv-SE" w:eastAsia="zh-CN"/>
              </w:rPr>
              <w:t>CA</w:t>
            </w:r>
            <w:r>
              <w:rPr>
                <w:rFonts w:ascii="Arial" w:hAnsi="Arial" w:eastAsia="宋体" w:cs="Arial"/>
                <w:sz w:val="18"/>
                <w:lang w:val="zh-CN"/>
              </w:rPr>
              <w:t xml:space="preserve"> Configuration</w:t>
            </w:r>
          </w:p>
        </w:tc>
        <w:tc>
          <w:tcPr>
            <w:tcW w:w="2052"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NR Band</w:t>
            </w:r>
          </w:p>
        </w:tc>
        <w:tc>
          <w:tcPr>
            <w:tcW w:w="2340" w:type="dxa"/>
            <w:vAlign w:val="center"/>
          </w:tcPr>
          <w:p>
            <w:pPr>
              <w:keepNext/>
              <w:keepLines/>
              <w:spacing w:after="0"/>
              <w:jc w:val="center"/>
              <w:rPr>
                <w:rFonts w:ascii="Arial" w:hAnsi="Arial" w:eastAsia="宋体" w:cs="Arial"/>
                <w:sz w:val="18"/>
                <w:lang w:val="zh-CN"/>
              </w:rPr>
            </w:pPr>
            <w:r>
              <w:rPr>
                <w:rFonts w:ascii="Arial" w:hAnsi="Arial" w:eastAsia="宋体" w:cs="Arial"/>
                <w:sz w:val="18"/>
                <w:lang w:val="zh-CN"/>
              </w:rPr>
              <w:t>ΔR</w:t>
            </w:r>
            <w:r>
              <w:rPr>
                <w:rFonts w:ascii="Arial" w:hAnsi="Arial" w:eastAsia="宋体" w:cs="Arial"/>
                <w:sz w:val="18"/>
                <w:vertAlign w:val="subscript"/>
                <w:lang w:val="zh-CN"/>
              </w:rPr>
              <w:t>IB</w:t>
            </w:r>
            <w:r>
              <w:rPr>
                <w:rFonts w:hint="eastAsia" w:ascii="Arial" w:hAnsi="Arial" w:eastAsia="宋体" w:cs="Arial"/>
                <w:sz w:val="18"/>
                <w:vertAlign w:val="subscript"/>
                <w:lang w:val="zh-CN" w:eastAsia="zh-CN"/>
              </w:rPr>
              <w:t>,c</w:t>
            </w:r>
            <w:r>
              <w:rPr>
                <w:rFonts w:ascii="Arial" w:hAnsi="Arial" w:eastAsia="宋体" w:cs="Arial"/>
                <w:sz w:val="18"/>
                <w:lang w:val="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r>
              <w:rPr>
                <w:rFonts w:hint="eastAsia" w:ascii="Arial" w:hAnsi="Arial" w:eastAsia="宋体" w:cs="Arial"/>
                <w:sz w:val="18"/>
                <w:lang w:val="sv-SE" w:eastAsia="zh-CN"/>
              </w:rPr>
              <w:t>CA_</w:t>
            </w:r>
            <w:r>
              <w:rPr>
                <w:rFonts w:ascii="Arial" w:hAnsi="Arial" w:eastAsia="宋体" w:cs="Arial"/>
                <w:sz w:val="18"/>
                <w:lang w:val="sv-SE" w:eastAsia="zh-CN"/>
              </w:rPr>
              <w:t>n26-n78</w:t>
            </w: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n26</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r>
              <w:rPr>
                <w:rFonts w:ascii="Arial" w:hAnsi="Arial" w:eastAsia="宋体" w:cs="Arial"/>
                <w:sz w:val="18"/>
                <w:lang w:val="sv-SE" w:eastAsia="zh-CN"/>
              </w:rPr>
              <w:t>n78</w:t>
            </w:r>
          </w:p>
        </w:tc>
        <w:tc>
          <w:tcPr>
            <w:tcW w:w="2340" w:type="dxa"/>
          </w:tcPr>
          <w:p>
            <w:pPr>
              <w:keepNext/>
              <w:keepLines/>
              <w:spacing w:after="0"/>
              <w:jc w:val="center"/>
              <w:rPr>
                <w:rFonts w:ascii="Arial" w:hAnsi="Arial" w:eastAsia="宋体" w:cs="Arial"/>
                <w:sz w:val="18"/>
                <w:lang w:val="sv-SE" w:eastAsia="zh-CN"/>
              </w:rPr>
            </w:pPr>
            <w:r>
              <w:rPr>
                <w:rFonts w:hint="eastAsia" w:ascii="Arial" w:hAnsi="Arial" w:eastAsia="宋体" w:cs="Arial"/>
                <w:sz w:val="18"/>
                <w:lang w:val="sv-SE" w:eastAsia="zh-CN"/>
              </w:rPr>
              <w:t>0.</w:t>
            </w:r>
            <w:r>
              <w:rPr>
                <w:rFonts w:ascii="Arial" w:hAnsi="Arial" w:eastAsia="宋体" w:cs="Arial"/>
                <w:sz w:val="18"/>
                <w:lang w:val="sv-SE" w:eastAsia="zh-CN"/>
              </w:rPr>
              <w:t>5</w:t>
            </w:r>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91" w:name="_Toc16783"/>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91"/>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192" w:name="_Toc2114"/>
      <w:r>
        <w:rPr>
          <w:rFonts w:hint="eastAsia" w:eastAsia="宋体"/>
          <w:lang w:eastAsia="zh-CN"/>
        </w:rPr>
        <w:t>5.4</w:t>
      </w:r>
      <w:r>
        <w:t>.1.6</w:t>
      </w:r>
      <w:r>
        <w:tab/>
      </w:r>
      <w:r>
        <w:rPr>
          <w:rFonts w:cs="Arial"/>
          <w:szCs w:val="22"/>
          <w:lang w:val="en-US" w:eastAsia="zh-CN"/>
        </w:rPr>
        <w:t>OOB blocking exception requirements</w:t>
      </w:r>
      <w:bookmarkEnd w:id="192"/>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193" w:name="_Toc19637"/>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93"/>
    </w:p>
    <w:p>
      <w:pPr>
        <w:pStyle w:val="6"/>
        <w:spacing w:before="180"/>
        <w:rPr>
          <w:rFonts w:cs="Arial"/>
          <w:lang w:val="en-US" w:eastAsia="zh-CN"/>
        </w:rPr>
      </w:pPr>
      <w:bookmarkStart w:id="194" w:name="_Toc27368"/>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94"/>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195" w:name="_Toc28183"/>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9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196" w:name="_Toc10723"/>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96"/>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197" w:name="_Toc109047249"/>
      <w:bookmarkStart w:id="198" w:name="_Toc19046"/>
      <w:r>
        <w:t>6</w:t>
      </w:r>
      <w:r>
        <w:tab/>
      </w:r>
      <w:r>
        <w:rPr>
          <w:rFonts w:cs="Arial"/>
          <w:lang w:val="en-US" w:eastAsia="zh-CN"/>
        </w:rPr>
        <w:t>Both bands within FR2 Carrier Aggregation</w:t>
      </w:r>
      <w:r>
        <w:rPr>
          <w:rFonts w:cs="Arial"/>
        </w:rPr>
        <w:t>: Specific Band Combination Part</w:t>
      </w:r>
      <w:bookmarkEnd w:id="197"/>
      <w:bookmarkEnd w:id="198"/>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199" w:name="_Toc109047250"/>
      <w:bookmarkStart w:id="200" w:name="_Toc16729"/>
      <w:r>
        <w:t>7</w:t>
      </w:r>
      <w:r>
        <w:tab/>
      </w:r>
      <w:r>
        <w:rPr>
          <w:rFonts w:cs="Arial"/>
          <w:lang w:eastAsia="zh-CN"/>
        </w:rPr>
        <w:t>Dual Connectivity</w:t>
      </w:r>
      <w:r>
        <w:rPr>
          <w:rFonts w:cs="Arial"/>
        </w:rPr>
        <w:t>: Specific Band Combination Part</w:t>
      </w:r>
      <w:bookmarkEnd w:id="199"/>
      <w:bookmarkEnd w:id="200"/>
    </w:p>
    <w:p>
      <w:pPr>
        <w:pStyle w:val="4"/>
        <w:bidi w:val="0"/>
        <w:outlineLvl w:val="0"/>
      </w:pPr>
      <w:bookmarkStart w:id="201" w:name="_Toc109047251"/>
      <w:bookmarkStart w:id="202" w:name="_Toc5760"/>
      <w:r>
        <w:t>7.</w:t>
      </w:r>
      <w:r>
        <w:rPr>
          <w:rFonts w:hint="eastAsia"/>
          <w:lang w:eastAsia="zh-CN"/>
        </w:rPr>
        <w:t>x</w:t>
      </w:r>
      <w:r>
        <w:tab/>
      </w:r>
      <w:r>
        <w:t>DC_nX-nY</w:t>
      </w:r>
      <w:bookmarkEnd w:id="201"/>
      <w:bookmarkEnd w:id="202"/>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outlineLvl w:val="0"/>
        <w:rPr>
          <w:rFonts w:cs="Arial"/>
          <w:lang w:val="en-US" w:eastAsia="zh-CN"/>
        </w:rPr>
      </w:pPr>
      <w:bookmarkStart w:id="203" w:name="_Toc109047252"/>
      <w:bookmarkStart w:id="204" w:name="_Toc24245"/>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203"/>
      <w:bookmarkEnd w:id="204"/>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205" w:name="_Toc109047253"/>
      <w:bookmarkStart w:id="206" w:name="_Toc3591"/>
      <w:r>
        <w:t>7.x.2</w:t>
      </w:r>
      <w:r>
        <w:tab/>
      </w:r>
      <w:r>
        <w:rPr>
          <w:rFonts w:eastAsia="宋体" w:cs="Arial"/>
          <w:lang w:val="en-US" w:eastAsia="zh-CN"/>
        </w:rPr>
        <w:t>M</w:t>
      </w:r>
      <w:r>
        <w:rPr>
          <w:rFonts w:cs="Arial"/>
        </w:rPr>
        <w:t>aximum output power for NR-DC</w:t>
      </w:r>
      <w:bookmarkEnd w:id="205"/>
      <w:bookmarkEnd w:id="206"/>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207" w:name="_Toc2931"/>
      <w:bookmarkStart w:id="208" w:name="_Toc109047254"/>
      <w:r>
        <w:t>Annex &lt;X&gt; (informative):</w:t>
      </w:r>
      <w:r>
        <w:br w:type="textWrapping"/>
      </w:r>
      <w:r>
        <w:t>Change history</w:t>
      </w:r>
      <w:bookmarkEnd w:id="207"/>
      <w:bookmarkEnd w:id="208"/>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209" w:name="historyclause"/>
            <w:bookmarkEnd w:id="209"/>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12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12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12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12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12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38.XXX-XX-XX V0.1.0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399161F"/>
    <w:rsid w:val="03B855B0"/>
    <w:rsid w:val="06B44EE7"/>
    <w:rsid w:val="06FB4386"/>
    <w:rsid w:val="0B4F3E86"/>
    <w:rsid w:val="0E633B55"/>
    <w:rsid w:val="0E9916C5"/>
    <w:rsid w:val="0F7C3F3E"/>
    <w:rsid w:val="12EF73CA"/>
    <w:rsid w:val="13BE3970"/>
    <w:rsid w:val="14856F72"/>
    <w:rsid w:val="1A773428"/>
    <w:rsid w:val="1F4F37B0"/>
    <w:rsid w:val="20446BD2"/>
    <w:rsid w:val="24052D83"/>
    <w:rsid w:val="253711E6"/>
    <w:rsid w:val="266E6C4A"/>
    <w:rsid w:val="2D5A3BDF"/>
    <w:rsid w:val="2F1B27EA"/>
    <w:rsid w:val="336D2686"/>
    <w:rsid w:val="35C43C02"/>
    <w:rsid w:val="367365A8"/>
    <w:rsid w:val="3780484A"/>
    <w:rsid w:val="3B0973C6"/>
    <w:rsid w:val="3CC74491"/>
    <w:rsid w:val="3ED07F13"/>
    <w:rsid w:val="408670A7"/>
    <w:rsid w:val="410605F2"/>
    <w:rsid w:val="42D215C6"/>
    <w:rsid w:val="4451060A"/>
    <w:rsid w:val="47307E08"/>
    <w:rsid w:val="48FC0C4F"/>
    <w:rsid w:val="4AD04254"/>
    <w:rsid w:val="4EBE6789"/>
    <w:rsid w:val="52AD4C36"/>
    <w:rsid w:val="53D65F81"/>
    <w:rsid w:val="58626B28"/>
    <w:rsid w:val="5CDE75F0"/>
    <w:rsid w:val="5E1B3BEB"/>
    <w:rsid w:val="600B727D"/>
    <w:rsid w:val="6070156C"/>
    <w:rsid w:val="62AA013F"/>
    <w:rsid w:val="63685A23"/>
    <w:rsid w:val="65452B4D"/>
    <w:rsid w:val="65943992"/>
    <w:rsid w:val="6908059B"/>
    <w:rsid w:val="69994635"/>
    <w:rsid w:val="69F16EB3"/>
    <w:rsid w:val="6BAA6765"/>
    <w:rsid w:val="6C4F46A4"/>
    <w:rsid w:val="71C50723"/>
    <w:rsid w:val="74DA0908"/>
    <w:rsid w:val="771F3196"/>
    <w:rsid w:val="77B618BE"/>
    <w:rsid w:val="7A9559E9"/>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1</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2022-09-02T01:35:12Z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